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0D6E" w:rsidRPr="00C10D6E" w:rsidRDefault="00C10D6E" w:rsidP="00C10D6E">
      <w:pPr>
        <w:spacing w:after="0"/>
        <w:jc w:val="right"/>
        <w:rPr>
          <w:rFonts w:ascii="Times New Roman" w:hAnsi="Times New Roman" w:cs="Times New Roman"/>
          <w:sz w:val="24"/>
          <w:szCs w:val="24"/>
        </w:rPr>
      </w:pPr>
      <w:r w:rsidRPr="00C10D6E">
        <w:rPr>
          <w:rFonts w:ascii="Times New Roman" w:hAnsi="Times New Roman" w:cs="Times New Roman"/>
          <w:sz w:val="24"/>
          <w:szCs w:val="24"/>
        </w:rPr>
        <w:t>Приложение №6</w:t>
      </w:r>
    </w:p>
    <w:p w:rsidR="00C10D6E" w:rsidRPr="00C10D6E" w:rsidRDefault="00C10D6E" w:rsidP="00C10D6E">
      <w:pPr>
        <w:spacing w:after="0"/>
        <w:jc w:val="right"/>
        <w:rPr>
          <w:rFonts w:ascii="Times New Roman" w:hAnsi="Times New Roman" w:cs="Times New Roman"/>
          <w:sz w:val="24"/>
          <w:szCs w:val="24"/>
        </w:rPr>
      </w:pPr>
      <w:r w:rsidRPr="00C10D6E">
        <w:rPr>
          <w:rFonts w:ascii="Times New Roman" w:hAnsi="Times New Roman" w:cs="Times New Roman"/>
          <w:sz w:val="24"/>
          <w:szCs w:val="24"/>
        </w:rPr>
        <w:t>к Договору №</w:t>
      </w:r>
      <w:r w:rsidR="00984571">
        <w:rPr>
          <w:rFonts w:ascii="Times New Roman" w:hAnsi="Times New Roman" w:cs="Times New Roman"/>
          <w:sz w:val="24"/>
          <w:szCs w:val="24"/>
        </w:rPr>
        <w:t>__________</w:t>
      </w:r>
      <w:r>
        <w:rPr>
          <w:rFonts w:ascii="Times New Roman" w:hAnsi="Times New Roman" w:cs="Times New Roman"/>
          <w:sz w:val="24"/>
          <w:szCs w:val="24"/>
        </w:rPr>
        <w:t xml:space="preserve"> </w:t>
      </w:r>
      <w:proofErr w:type="gramStart"/>
      <w:r w:rsidRPr="00C10D6E">
        <w:rPr>
          <w:rFonts w:ascii="Times New Roman" w:hAnsi="Times New Roman" w:cs="Times New Roman"/>
          <w:sz w:val="24"/>
          <w:szCs w:val="24"/>
        </w:rPr>
        <w:t>от</w:t>
      </w:r>
      <w:proofErr w:type="gramEnd"/>
      <w:r w:rsidRPr="00C10D6E">
        <w:rPr>
          <w:rFonts w:ascii="Times New Roman" w:hAnsi="Times New Roman" w:cs="Times New Roman"/>
          <w:sz w:val="24"/>
          <w:szCs w:val="24"/>
        </w:rPr>
        <w:t xml:space="preserve"> </w:t>
      </w:r>
      <w:r>
        <w:rPr>
          <w:rFonts w:ascii="Times New Roman" w:hAnsi="Times New Roman" w:cs="Times New Roman"/>
          <w:sz w:val="24"/>
          <w:szCs w:val="24"/>
        </w:rPr>
        <w:t>_____________</w:t>
      </w:r>
    </w:p>
    <w:p w:rsidR="00C10D6E" w:rsidRPr="00C10D6E" w:rsidRDefault="00C10D6E" w:rsidP="00C10D6E">
      <w:pPr>
        <w:spacing w:after="0"/>
        <w:jc w:val="right"/>
        <w:rPr>
          <w:rFonts w:ascii="Times New Roman" w:hAnsi="Times New Roman" w:cs="Times New Roman"/>
          <w:sz w:val="24"/>
          <w:szCs w:val="24"/>
        </w:rPr>
      </w:pPr>
    </w:p>
    <w:p w:rsidR="00C10D6E" w:rsidRPr="00C10D6E" w:rsidRDefault="00C10D6E" w:rsidP="00C10D6E">
      <w:pPr>
        <w:pStyle w:val="2"/>
        <w:keepNext w:val="0"/>
        <w:spacing w:before="0" w:after="0"/>
        <w:jc w:val="both"/>
        <w:rPr>
          <w:rFonts w:ascii="Times New Roman" w:hAnsi="Times New Roman" w:cs="Times New Roman"/>
          <w:i w:val="0"/>
          <w:caps/>
          <w:sz w:val="24"/>
          <w:szCs w:val="24"/>
        </w:rPr>
      </w:pPr>
      <w:r w:rsidRPr="00C10D6E">
        <w:rPr>
          <w:rFonts w:ascii="Times New Roman" w:hAnsi="Times New Roman" w:cs="Times New Roman"/>
          <w:i w:val="0"/>
          <w:caps/>
          <w:sz w:val="24"/>
          <w:szCs w:val="24"/>
        </w:rPr>
        <w:t xml:space="preserve">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 </w:t>
      </w:r>
    </w:p>
    <w:p w:rsidR="00C10D6E" w:rsidRDefault="00C10D6E" w:rsidP="00C10D6E">
      <w:pPr>
        <w:pStyle w:val="1"/>
        <w:keepNext w:val="0"/>
        <w:tabs>
          <w:tab w:val="left" w:pos="360"/>
          <w:tab w:val="left" w:pos="540"/>
        </w:tabs>
        <w:spacing w:before="0"/>
        <w:jc w:val="both"/>
        <w:rPr>
          <w:rFonts w:ascii="Times New Roman" w:hAnsi="Times New Roman" w:cs="Times New Roman"/>
          <w:caps/>
          <w:snapToGrid w:val="0"/>
          <w:color w:val="AF931D"/>
          <w:sz w:val="24"/>
          <w:szCs w:val="24"/>
        </w:rPr>
      </w:pPr>
      <w:bookmarkStart w:id="0" w:name="_Toc187829109"/>
    </w:p>
    <w:p w:rsidR="00C10D6E" w:rsidRPr="00C10D6E" w:rsidRDefault="00C10D6E" w:rsidP="00C10D6E">
      <w:pPr>
        <w:pStyle w:val="1"/>
        <w:keepNext w:val="0"/>
        <w:tabs>
          <w:tab w:val="left" w:pos="360"/>
          <w:tab w:val="left" w:pos="540"/>
        </w:tabs>
        <w:spacing w:before="0"/>
        <w:jc w:val="both"/>
        <w:rPr>
          <w:rFonts w:ascii="Times New Roman" w:hAnsi="Times New Roman" w:cs="Times New Roman"/>
          <w:caps/>
          <w:snapToGrid w:val="0"/>
          <w:color w:val="AF931D"/>
          <w:sz w:val="24"/>
          <w:szCs w:val="24"/>
        </w:rPr>
      </w:pPr>
      <w:r w:rsidRPr="00C10D6E">
        <w:rPr>
          <w:rFonts w:ascii="Times New Roman" w:hAnsi="Times New Roman" w:cs="Times New Roman"/>
          <w:caps/>
          <w:snapToGrid w:val="0"/>
          <w:color w:val="AF931D"/>
          <w:sz w:val="24"/>
          <w:szCs w:val="24"/>
        </w:rPr>
        <w:t>1</w:t>
      </w:r>
      <w:r w:rsidRPr="00C10D6E">
        <w:rPr>
          <w:rFonts w:ascii="Times New Roman" w:hAnsi="Times New Roman" w:cs="Times New Roman"/>
          <w:caps/>
          <w:snapToGrid w:val="0"/>
          <w:color w:val="AF931D"/>
          <w:sz w:val="24"/>
          <w:szCs w:val="24"/>
        </w:rPr>
        <w:tab/>
        <w:t>термины и определения</w:t>
      </w:r>
      <w:bookmarkEnd w:id="0"/>
    </w:p>
    <w:p w:rsid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В настоящем Приложении применимы следующие единые термины с соответствующими определениями:</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pStyle w:val="a9"/>
        <w:spacing w:after="0"/>
        <w:ind w:left="0"/>
        <w:jc w:val="both"/>
        <w:rPr>
          <w:szCs w:val="24"/>
        </w:rPr>
      </w:pPr>
      <w:proofErr w:type="gramStart"/>
      <w:r w:rsidRPr="00C10D6E">
        <w:rPr>
          <w:b/>
          <w:i/>
          <w:caps/>
          <w:szCs w:val="24"/>
        </w:rPr>
        <w:t>Заказчик</w:t>
      </w:r>
      <w:r w:rsidRPr="00C10D6E">
        <w:rPr>
          <w:szCs w:val="24"/>
        </w:rPr>
        <w:t xml:space="preserve"> – ПАО «НК «Роснефть», ДО (в том числе ДО, арендующие объекты ПАО «НК «Роснефть») заключающие договоры на выполнение работ и услуг на объектах ПАО «НК «Роснефть», ДО и арендованных Дочерним обществом у ПАО «НК «Роснефть», а также другие юридические лица, уполномоченные ПАО «НК «Роснефть» заключать данного рода договоры.</w:t>
      </w:r>
      <w:proofErr w:type="gramEnd"/>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pStyle w:val="5"/>
        <w:spacing w:before="0"/>
        <w:jc w:val="both"/>
        <w:rPr>
          <w:rFonts w:ascii="Times New Roman" w:hAnsi="Times New Roman" w:cs="Times New Roman"/>
          <w:b/>
          <w:color w:val="auto"/>
        </w:rPr>
      </w:pPr>
      <w:r w:rsidRPr="00C10D6E">
        <w:rPr>
          <w:rFonts w:ascii="Times New Roman" w:eastAsia="Times New Roman" w:hAnsi="Times New Roman" w:cs="Times New Roman"/>
          <w:b/>
          <w:i/>
          <w:caps/>
          <w:color w:val="auto"/>
        </w:rPr>
        <w:t>СТРУКТУРНОЕ ПОДРАЗДЕЛЕНИЕ (СП)</w:t>
      </w:r>
      <w:r w:rsidRPr="00C10D6E">
        <w:rPr>
          <w:rFonts w:ascii="Times New Roman" w:hAnsi="Times New Roman" w:cs="Times New Roman"/>
        </w:rPr>
        <w:t xml:space="preserve"> </w:t>
      </w:r>
      <w:r w:rsidRPr="00C10D6E">
        <w:rPr>
          <w:rFonts w:ascii="Times New Roman" w:hAnsi="Times New Roman" w:cs="Times New Roman"/>
          <w:color w:val="auto"/>
        </w:rPr>
        <w:t>– структурное подразделение ПАО «НК «Роснефть» с самостоятельными функциями, задачами и ответственностью в рамках своих компетенций.</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pStyle w:val="a9"/>
        <w:spacing w:after="0"/>
        <w:ind w:left="0"/>
        <w:jc w:val="both"/>
        <w:rPr>
          <w:szCs w:val="24"/>
        </w:rPr>
      </w:pPr>
      <w:r w:rsidRPr="00C10D6E">
        <w:rPr>
          <w:b/>
          <w:i/>
          <w:caps/>
          <w:szCs w:val="24"/>
        </w:rPr>
        <w:t>подрядчики (Генеральный подрядчик)</w:t>
      </w:r>
      <w:r w:rsidRPr="00C10D6E">
        <w:rPr>
          <w:szCs w:val="24"/>
        </w:rPr>
        <w:t xml:space="preserve"> – физические и юридические лица, которые выполняют строительные, монтажные, ремонтные и иные работы на объектах Заказчика по договору подряда (контракту), заключаемому с Заказчиком в соответствии с Гражданским кодексом Российской Федерации.</w:t>
      </w:r>
    </w:p>
    <w:p w:rsidR="00C10D6E" w:rsidRPr="00C10D6E" w:rsidRDefault="00C10D6E" w:rsidP="00C10D6E">
      <w:pPr>
        <w:spacing w:after="0"/>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b/>
          <w:i/>
          <w:sz w:val="24"/>
          <w:szCs w:val="24"/>
        </w:rPr>
        <w:t>СУБПОДРЯДЧИК</w:t>
      </w:r>
      <w:r w:rsidRPr="00C10D6E">
        <w:rPr>
          <w:rFonts w:ascii="Times New Roman" w:hAnsi="Times New Roman" w:cs="Times New Roman"/>
          <w:sz w:val="24"/>
          <w:szCs w:val="24"/>
        </w:rPr>
        <w:t xml:space="preserve"> - организация, привлекаемая Подрядчиком для выполнения работ на объектах Заказчика.</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b/>
          <w:i/>
          <w:sz w:val="24"/>
          <w:szCs w:val="24"/>
        </w:rPr>
        <w:t>РУКОВОДИТЕЛЬ ПОДРЯДНОЙ ОРГАНИЗАЦИИ</w:t>
      </w:r>
      <w:r w:rsidRPr="00C10D6E">
        <w:rPr>
          <w:rFonts w:ascii="Times New Roman" w:hAnsi="Times New Roman" w:cs="Times New Roman"/>
          <w:sz w:val="24"/>
          <w:szCs w:val="24"/>
        </w:rPr>
        <w:t xml:space="preserve"> – должностное лицо, представляющее Подрядчика (генеральный директор, директор).</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proofErr w:type="gramStart"/>
      <w:r w:rsidRPr="00C10D6E">
        <w:rPr>
          <w:rFonts w:ascii="Times New Roman" w:hAnsi="Times New Roman" w:cs="Times New Roman"/>
          <w:b/>
          <w:i/>
          <w:sz w:val="24"/>
          <w:szCs w:val="24"/>
        </w:rPr>
        <w:t>ОБЪЕКТ</w:t>
      </w:r>
      <w:r w:rsidRPr="00C10D6E">
        <w:rPr>
          <w:rFonts w:ascii="Times New Roman" w:hAnsi="Times New Roman" w:cs="Times New Roman"/>
          <w:sz w:val="24"/>
          <w:szCs w:val="24"/>
        </w:rPr>
        <w:t xml:space="preserve"> – производственные площадки Заказчика (в том числе переданные в аренду дочерним обществам), включающие в себя здания, сооружения, помещения, дороги, железные дороги, оборудование, установки, станции, опасные производственные объекты, технические устройства (применяемые на опасных производственных объектах), транспортные средства, спец. технику, территорию и другие инженерные сооружения.</w:t>
      </w:r>
      <w:proofErr w:type="gramEnd"/>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pStyle w:val="5"/>
        <w:spacing w:before="0"/>
        <w:jc w:val="both"/>
        <w:rPr>
          <w:rFonts w:ascii="Times New Roman" w:hAnsi="Times New Roman" w:cs="Times New Roman"/>
          <w:b/>
          <w:i/>
          <w:color w:val="auto"/>
        </w:rPr>
      </w:pPr>
      <w:r w:rsidRPr="00C10D6E">
        <w:rPr>
          <w:rFonts w:ascii="Times New Roman" w:eastAsia="Times New Roman" w:hAnsi="Times New Roman" w:cs="Times New Roman"/>
          <w:b/>
          <w:i/>
          <w:color w:val="auto"/>
        </w:rPr>
        <w:t>ПРОИСШЕСТВИЕ</w:t>
      </w:r>
      <w:r w:rsidRPr="00C10D6E">
        <w:rPr>
          <w:rFonts w:ascii="Times New Roman" w:hAnsi="Times New Roman" w:cs="Times New Roman"/>
        </w:rPr>
        <w:t xml:space="preserve"> </w:t>
      </w:r>
      <w:r w:rsidRPr="00C10D6E">
        <w:rPr>
          <w:rFonts w:ascii="Times New Roman" w:hAnsi="Times New Roman" w:cs="Times New Roman"/>
          <w:color w:val="auto"/>
        </w:rPr>
        <w:t>– любое незапланированное событие, случившееся в рабочей среде Компании, которое привело или могло привести к несчастному случаю на производстве, пожару, взрыву, аварии, дорожно-транспортному происшествию, негативному влиянию на окружающую среду, ущербу Компании или любому подобному событию.</w:t>
      </w:r>
    </w:p>
    <w:p w:rsidR="00C10D6E" w:rsidRPr="00C10D6E" w:rsidRDefault="00C10D6E" w:rsidP="00C10D6E">
      <w:pPr>
        <w:spacing w:after="0"/>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b/>
          <w:bCs/>
          <w:i/>
          <w:sz w:val="24"/>
          <w:szCs w:val="24"/>
        </w:rPr>
        <w:t>РАССЛЕДОВАНИЕ ПРОИСШЕСТВИЙ</w:t>
      </w:r>
      <w:r w:rsidRPr="00C10D6E">
        <w:rPr>
          <w:rFonts w:ascii="Times New Roman" w:hAnsi="Times New Roman" w:cs="Times New Roman"/>
          <w:sz w:val="24"/>
          <w:szCs w:val="24"/>
        </w:rPr>
        <w:t xml:space="preserve"> – это совокупность действий по установлению причин происшествий и принятию предупреждающих и (или) корректирующих мер по устранению последствий происшествия и (или) предупреждению происшествий, а также снижению рисков промышленных опасностей.</w:t>
      </w:r>
    </w:p>
    <w:p w:rsidR="00C10D6E" w:rsidRPr="00C10D6E" w:rsidRDefault="00C10D6E" w:rsidP="00C10D6E">
      <w:pPr>
        <w:spacing w:after="0"/>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b/>
          <w:i/>
          <w:sz w:val="24"/>
          <w:szCs w:val="24"/>
        </w:rPr>
      </w:pPr>
      <w:bookmarkStart w:id="1" w:name="_Toc172097316"/>
      <w:proofErr w:type="gramStart"/>
      <w:r w:rsidRPr="00C10D6E">
        <w:rPr>
          <w:rFonts w:ascii="Times New Roman" w:hAnsi="Times New Roman" w:cs="Times New Roman"/>
          <w:b/>
          <w:i/>
          <w:sz w:val="24"/>
          <w:szCs w:val="24"/>
        </w:rPr>
        <w:t>НЕСЧАСТНЫЙ СЛУЧАЙ НА ПРОИЗВОДСТВЕ</w:t>
      </w:r>
      <w:bookmarkEnd w:id="1"/>
      <w:r w:rsidRPr="00C10D6E">
        <w:rPr>
          <w:rFonts w:ascii="Times New Roman" w:hAnsi="Times New Roman" w:cs="Times New Roman"/>
          <w:b/>
          <w:i/>
          <w:sz w:val="24"/>
          <w:szCs w:val="24"/>
        </w:rPr>
        <w:t xml:space="preserve"> </w:t>
      </w:r>
      <w:r w:rsidRPr="00C10D6E">
        <w:rPr>
          <w:rFonts w:ascii="Times New Roman" w:hAnsi="Times New Roman" w:cs="Times New Roman"/>
          <w:sz w:val="24"/>
          <w:szCs w:val="24"/>
        </w:rPr>
        <w:t xml:space="preserve">– </w:t>
      </w:r>
      <w:r w:rsidRPr="00C10D6E">
        <w:rPr>
          <w:rFonts w:ascii="Times New Roman" w:hAnsi="Times New Roman" w:cs="Times New Roman"/>
          <w:bCs/>
          <w:sz w:val="24"/>
          <w:szCs w:val="24"/>
        </w:rPr>
        <w:t>событие,</w:t>
      </w:r>
      <w:r w:rsidRPr="00C10D6E">
        <w:rPr>
          <w:rFonts w:ascii="Times New Roman" w:hAnsi="Times New Roman" w:cs="Times New Roman"/>
          <w:b/>
          <w:sz w:val="24"/>
          <w:szCs w:val="24"/>
        </w:rPr>
        <w:t xml:space="preserve"> </w:t>
      </w:r>
      <w:r w:rsidRPr="00C10D6E">
        <w:rPr>
          <w:rFonts w:ascii="Times New Roman" w:hAnsi="Times New Roman" w:cs="Times New Roman"/>
          <w:sz w:val="24"/>
          <w:szCs w:val="24"/>
        </w:rPr>
        <w:t>в результате которого работниками или другими лицами, участвующими в производственной деятельности работодателя, были получены увечья или иные телесные повреждения (травмы) и иные повреждения здоровья, обусловленные воздействием на пострадавшего опасных факторов, повлекшие за собой необходимость его перевода на другую работу, временную (более рабочей смены) или стойкую утрату им трудоспособности, либо его смерть.</w:t>
      </w:r>
      <w:proofErr w:type="gramEnd"/>
      <w:r w:rsidRPr="00C10D6E">
        <w:rPr>
          <w:rFonts w:ascii="Times New Roman" w:hAnsi="Times New Roman" w:cs="Times New Roman"/>
          <w:sz w:val="24"/>
          <w:szCs w:val="24"/>
        </w:rPr>
        <w:t xml:space="preserve"> По степени тяжести несчастные случаи подразделяются </w:t>
      </w:r>
      <w:proofErr w:type="gramStart"/>
      <w:r w:rsidRPr="00C10D6E">
        <w:rPr>
          <w:rFonts w:ascii="Times New Roman" w:hAnsi="Times New Roman" w:cs="Times New Roman"/>
          <w:sz w:val="24"/>
          <w:szCs w:val="24"/>
        </w:rPr>
        <w:t>на</w:t>
      </w:r>
      <w:proofErr w:type="gramEnd"/>
      <w:r w:rsidRPr="00C10D6E">
        <w:rPr>
          <w:rFonts w:ascii="Times New Roman" w:hAnsi="Times New Roman" w:cs="Times New Roman"/>
          <w:sz w:val="24"/>
          <w:szCs w:val="24"/>
        </w:rPr>
        <w:t xml:space="preserve">: </w:t>
      </w:r>
    </w:p>
    <w:p w:rsidR="00C10D6E" w:rsidRPr="00C10D6E" w:rsidRDefault="00C10D6E" w:rsidP="00C10D6E">
      <w:pPr>
        <w:numPr>
          <w:ilvl w:val="0"/>
          <w:numId w:val="1"/>
        </w:numPr>
        <w:tabs>
          <w:tab w:val="clear" w:pos="363"/>
          <w:tab w:val="num" w:pos="540"/>
        </w:tabs>
        <w:spacing w:after="0" w:line="240" w:lineRule="auto"/>
        <w:ind w:left="538" w:hanging="357"/>
        <w:jc w:val="both"/>
        <w:rPr>
          <w:rFonts w:ascii="Times New Roman" w:hAnsi="Times New Roman" w:cs="Times New Roman"/>
          <w:sz w:val="24"/>
          <w:szCs w:val="24"/>
        </w:rPr>
      </w:pPr>
      <w:r w:rsidRPr="00C10D6E">
        <w:rPr>
          <w:rFonts w:ascii="Times New Roman" w:hAnsi="Times New Roman" w:cs="Times New Roman"/>
          <w:sz w:val="24"/>
          <w:szCs w:val="24"/>
        </w:rPr>
        <w:t>Легкие.</w:t>
      </w:r>
    </w:p>
    <w:p w:rsidR="00C10D6E" w:rsidRPr="00C10D6E" w:rsidRDefault="00C10D6E" w:rsidP="00C10D6E">
      <w:pPr>
        <w:numPr>
          <w:ilvl w:val="0"/>
          <w:numId w:val="1"/>
        </w:numPr>
        <w:tabs>
          <w:tab w:val="clear" w:pos="363"/>
          <w:tab w:val="num" w:pos="540"/>
        </w:tabs>
        <w:spacing w:after="0" w:line="240" w:lineRule="auto"/>
        <w:ind w:left="538" w:hanging="357"/>
        <w:jc w:val="both"/>
        <w:rPr>
          <w:rFonts w:ascii="Times New Roman" w:hAnsi="Times New Roman" w:cs="Times New Roman"/>
          <w:sz w:val="24"/>
          <w:szCs w:val="24"/>
        </w:rPr>
      </w:pPr>
      <w:r w:rsidRPr="00C10D6E">
        <w:rPr>
          <w:rFonts w:ascii="Times New Roman" w:hAnsi="Times New Roman" w:cs="Times New Roman"/>
          <w:sz w:val="24"/>
          <w:szCs w:val="24"/>
        </w:rPr>
        <w:t>Тяжелые.</w:t>
      </w:r>
    </w:p>
    <w:p w:rsidR="00C10D6E" w:rsidRPr="00C10D6E" w:rsidRDefault="00C10D6E" w:rsidP="00C10D6E">
      <w:pPr>
        <w:numPr>
          <w:ilvl w:val="0"/>
          <w:numId w:val="1"/>
        </w:numPr>
        <w:tabs>
          <w:tab w:val="clear" w:pos="363"/>
          <w:tab w:val="num" w:pos="540"/>
        </w:tabs>
        <w:spacing w:after="0" w:line="240" w:lineRule="auto"/>
        <w:ind w:left="538" w:hanging="357"/>
        <w:jc w:val="both"/>
        <w:rPr>
          <w:rFonts w:ascii="Times New Roman" w:hAnsi="Times New Roman" w:cs="Times New Roman"/>
          <w:sz w:val="24"/>
          <w:szCs w:val="24"/>
        </w:rPr>
      </w:pPr>
      <w:r w:rsidRPr="00C10D6E">
        <w:rPr>
          <w:rFonts w:ascii="Times New Roman" w:hAnsi="Times New Roman" w:cs="Times New Roman"/>
          <w:sz w:val="24"/>
          <w:szCs w:val="24"/>
        </w:rPr>
        <w:t>Смертельные.</w:t>
      </w:r>
    </w:p>
    <w:p w:rsidR="00C10D6E" w:rsidRPr="00C10D6E" w:rsidRDefault="00C10D6E" w:rsidP="00C10D6E">
      <w:pPr>
        <w:spacing w:after="0"/>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bCs/>
          <w:sz w:val="24"/>
          <w:szCs w:val="24"/>
        </w:rPr>
      </w:pPr>
      <w:bookmarkStart w:id="2" w:name="_Toc172097317"/>
      <w:proofErr w:type="gramStart"/>
      <w:r w:rsidRPr="00C10D6E">
        <w:rPr>
          <w:rFonts w:ascii="Times New Roman" w:hAnsi="Times New Roman" w:cs="Times New Roman"/>
          <w:b/>
          <w:bCs/>
          <w:i/>
          <w:sz w:val="24"/>
          <w:szCs w:val="24"/>
        </w:rPr>
        <w:t>ПРОФЕССИОНАЛЬНОЕ ЗАБОЛЕВАНИЕ</w:t>
      </w:r>
      <w:bookmarkEnd w:id="2"/>
      <w:r w:rsidRPr="00C10D6E">
        <w:rPr>
          <w:rFonts w:ascii="Times New Roman" w:hAnsi="Times New Roman" w:cs="Times New Roman"/>
          <w:sz w:val="24"/>
          <w:szCs w:val="24"/>
        </w:rPr>
        <w:t xml:space="preserve"> - хроническое или острое заболевание работающего, являющееся результатом </w:t>
      </w:r>
      <w:r w:rsidRPr="00C10D6E">
        <w:rPr>
          <w:rFonts w:ascii="Times New Roman" w:hAnsi="Times New Roman" w:cs="Times New Roman"/>
          <w:bCs/>
          <w:sz w:val="24"/>
          <w:szCs w:val="24"/>
        </w:rPr>
        <w:t>воздействия вредного производственного фактора, повлекшего временную или стойкую утрату трудоспособности.</w:t>
      </w:r>
      <w:proofErr w:type="gramEnd"/>
    </w:p>
    <w:p w:rsidR="00C10D6E" w:rsidRPr="00C10D6E" w:rsidRDefault="00C10D6E" w:rsidP="00C10D6E">
      <w:pPr>
        <w:spacing w:after="0"/>
        <w:jc w:val="both"/>
        <w:rPr>
          <w:rFonts w:ascii="Times New Roman" w:hAnsi="Times New Roman" w:cs="Times New Roman"/>
          <w:bCs/>
          <w:sz w:val="24"/>
          <w:szCs w:val="24"/>
        </w:rPr>
      </w:pPr>
    </w:p>
    <w:p w:rsidR="00C10D6E" w:rsidRPr="00C10D6E" w:rsidRDefault="00C10D6E" w:rsidP="00C10D6E">
      <w:pPr>
        <w:spacing w:after="0"/>
        <w:jc w:val="both"/>
        <w:rPr>
          <w:rFonts w:ascii="Times New Roman" w:hAnsi="Times New Roman" w:cs="Times New Roman"/>
          <w:sz w:val="24"/>
          <w:szCs w:val="24"/>
        </w:rPr>
      </w:pPr>
      <w:bookmarkStart w:id="3" w:name="_Toc172097318"/>
      <w:r w:rsidRPr="00C10D6E">
        <w:rPr>
          <w:rFonts w:ascii="Times New Roman" w:hAnsi="Times New Roman" w:cs="Times New Roman"/>
          <w:b/>
          <w:i/>
          <w:sz w:val="24"/>
          <w:szCs w:val="24"/>
        </w:rPr>
        <w:t>АВАРИЯ</w:t>
      </w:r>
      <w:bookmarkEnd w:id="3"/>
      <w:r w:rsidRPr="00C10D6E">
        <w:rPr>
          <w:rFonts w:ascii="Times New Roman" w:hAnsi="Times New Roman" w:cs="Times New Roman"/>
          <w:sz w:val="24"/>
          <w:szCs w:val="24"/>
        </w:rPr>
        <w:t xml:space="preserve"> – разрушение сооружений и (или) технических устройств, применяемых на производственных объектах, неконтролируемые взрывы и (или) выбросы/сбросы загрязняющих и опасных веществ.</w:t>
      </w:r>
    </w:p>
    <w:p w:rsidR="00C10D6E" w:rsidRPr="00C10D6E" w:rsidRDefault="00C10D6E" w:rsidP="00C10D6E">
      <w:pPr>
        <w:spacing w:after="0"/>
        <w:jc w:val="both"/>
        <w:rPr>
          <w:rFonts w:ascii="Times New Roman" w:hAnsi="Times New Roman" w:cs="Times New Roman"/>
          <w:b/>
          <w:iCs/>
          <w:sz w:val="24"/>
          <w:szCs w:val="24"/>
        </w:rPr>
      </w:pPr>
    </w:p>
    <w:p w:rsidR="00C10D6E" w:rsidRPr="00C10D6E" w:rsidRDefault="00C10D6E" w:rsidP="00C10D6E">
      <w:pPr>
        <w:spacing w:after="0"/>
        <w:jc w:val="both"/>
        <w:rPr>
          <w:rFonts w:ascii="Times New Roman" w:hAnsi="Times New Roman" w:cs="Times New Roman"/>
          <w:sz w:val="24"/>
          <w:szCs w:val="24"/>
        </w:rPr>
      </w:pPr>
      <w:bookmarkStart w:id="4" w:name="_Toc172097319"/>
      <w:r w:rsidRPr="00C10D6E">
        <w:rPr>
          <w:rFonts w:ascii="Times New Roman" w:hAnsi="Times New Roman" w:cs="Times New Roman"/>
          <w:b/>
          <w:bCs/>
          <w:i/>
          <w:sz w:val="24"/>
          <w:szCs w:val="24"/>
        </w:rPr>
        <w:t>ИНЦИДЕНТ</w:t>
      </w:r>
      <w:bookmarkEnd w:id="4"/>
      <w:r w:rsidRPr="00C10D6E">
        <w:rPr>
          <w:rFonts w:ascii="Times New Roman" w:hAnsi="Times New Roman" w:cs="Times New Roman"/>
          <w:b/>
          <w:bCs/>
          <w:i/>
          <w:sz w:val="24"/>
          <w:szCs w:val="24"/>
        </w:rPr>
        <w:t xml:space="preserve"> </w:t>
      </w:r>
      <w:r w:rsidRPr="00C10D6E">
        <w:rPr>
          <w:rFonts w:ascii="Times New Roman" w:hAnsi="Times New Roman" w:cs="Times New Roman"/>
          <w:sz w:val="24"/>
          <w:szCs w:val="24"/>
        </w:rPr>
        <w:t xml:space="preserve">– отказ или повреждение технических устройств, применяемых на опасных производственных объектах, отклонения от режимов технологического процесса, нарушение нормативных технических документов, устанавливающих правила ведения работ на опасном производственном объекте, которые могли бы стать причиной: </w:t>
      </w:r>
    </w:p>
    <w:p w:rsidR="00C10D6E" w:rsidRPr="00C10D6E" w:rsidRDefault="00C10D6E" w:rsidP="00C10D6E">
      <w:pPr>
        <w:numPr>
          <w:ilvl w:val="0"/>
          <w:numId w:val="2"/>
        </w:numPr>
        <w:tabs>
          <w:tab w:val="clear" w:pos="363"/>
          <w:tab w:val="num" w:pos="540"/>
        </w:tabs>
        <w:spacing w:after="0" w:line="240" w:lineRule="auto"/>
        <w:ind w:left="538" w:hanging="357"/>
        <w:jc w:val="both"/>
        <w:rPr>
          <w:rFonts w:ascii="Times New Roman" w:hAnsi="Times New Roman" w:cs="Times New Roman"/>
          <w:sz w:val="24"/>
          <w:szCs w:val="24"/>
        </w:rPr>
      </w:pPr>
      <w:r w:rsidRPr="00C10D6E">
        <w:rPr>
          <w:rFonts w:ascii="Times New Roman" w:hAnsi="Times New Roman" w:cs="Times New Roman"/>
          <w:sz w:val="24"/>
          <w:szCs w:val="24"/>
        </w:rPr>
        <w:t>разрушения сооружений и (или) технических устройств, применяемых на производственных объектах;</w:t>
      </w:r>
    </w:p>
    <w:p w:rsidR="00C10D6E" w:rsidRPr="00C10D6E" w:rsidRDefault="00C10D6E" w:rsidP="00C10D6E">
      <w:pPr>
        <w:numPr>
          <w:ilvl w:val="0"/>
          <w:numId w:val="2"/>
        </w:numPr>
        <w:tabs>
          <w:tab w:val="clear" w:pos="363"/>
          <w:tab w:val="num" w:pos="540"/>
        </w:tabs>
        <w:spacing w:after="0" w:line="240" w:lineRule="auto"/>
        <w:ind w:left="538" w:hanging="357"/>
        <w:jc w:val="both"/>
        <w:rPr>
          <w:rFonts w:ascii="Times New Roman" w:hAnsi="Times New Roman" w:cs="Times New Roman"/>
          <w:sz w:val="24"/>
          <w:szCs w:val="24"/>
        </w:rPr>
      </w:pPr>
      <w:r w:rsidRPr="00C10D6E">
        <w:rPr>
          <w:rFonts w:ascii="Times New Roman" w:hAnsi="Times New Roman" w:cs="Times New Roman"/>
          <w:sz w:val="24"/>
          <w:szCs w:val="24"/>
        </w:rPr>
        <w:t>неконтролируемого взрыва, пожара;</w:t>
      </w:r>
    </w:p>
    <w:p w:rsidR="00C10D6E" w:rsidRPr="00C10D6E" w:rsidRDefault="00C10D6E" w:rsidP="00C10D6E">
      <w:pPr>
        <w:numPr>
          <w:ilvl w:val="0"/>
          <w:numId w:val="2"/>
        </w:numPr>
        <w:tabs>
          <w:tab w:val="clear" w:pos="363"/>
          <w:tab w:val="num" w:pos="540"/>
        </w:tabs>
        <w:spacing w:after="0" w:line="240" w:lineRule="auto"/>
        <w:ind w:left="538" w:hanging="357"/>
        <w:jc w:val="both"/>
        <w:rPr>
          <w:rFonts w:ascii="Times New Roman" w:hAnsi="Times New Roman" w:cs="Times New Roman"/>
          <w:sz w:val="24"/>
          <w:szCs w:val="24"/>
        </w:rPr>
      </w:pPr>
      <w:r w:rsidRPr="00C10D6E">
        <w:rPr>
          <w:rFonts w:ascii="Times New Roman" w:hAnsi="Times New Roman" w:cs="Times New Roman"/>
          <w:sz w:val="24"/>
          <w:szCs w:val="24"/>
        </w:rPr>
        <w:t>неконтролируемого выброса/сброса загрязняющих и опасных веществ;</w:t>
      </w:r>
    </w:p>
    <w:p w:rsidR="00C10D6E" w:rsidRPr="00C10D6E" w:rsidRDefault="00C10D6E" w:rsidP="00C10D6E">
      <w:pPr>
        <w:numPr>
          <w:ilvl w:val="0"/>
          <w:numId w:val="2"/>
        </w:numPr>
        <w:tabs>
          <w:tab w:val="clear" w:pos="363"/>
          <w:tab w:val="num" w:pos="540"/>
        </w:tabs>
        <w:spacing w:after="0" w:line="240" w:lineRule="auto"/>
        <w:ind w:left="538" w:hanging="357"/>
        <w:jc w:val="both"/>
        <w:rPr>
          <w:rFonts w:ascii="Times New Roman" w:hAnsi="Times New Roman" w:cs="Times New Roman"/>
          <w:sz w:val="24"/>
          <w:szCs w:val="24"/>
        </w:rPr>
      </w:pPr>
      <w:r w:rsidRPr="00C10D6E">
        <w:rPr>
          <w:rFonts w:ascii="Times New Roman" w:hAnsi="Times New Roman" w:cs="Times New Roman"/>
          <w:sz w:val="24"/>
          <w:szCs w:val="24"/>
        </w:rPr>
        <w:t>травмы, профессионального заболевания, смерти работник</w:t>
      </w:r>
      <w:proofErr w:type="gramStart"/>
      <w:r w:rsidRPr="00C10D6E">
        <w:rPr>
          <w:rFonts w:ascii="Times New Roman" w:hAnsi="Times New Roman" w:cs="Times New Roman"/>
          <w:sz w:val="24"/>
          <w:szCs w:val="24"/>
        </w:rPr>
        <w:t>а(</w:t>
      </w:r>
      <w:proofErr w:type="spellStart"/>
      <w:proofErr w:type="gramEnd"/>
      <w:r w:rsidRPr="00C10D6E">
        <w:rPr>
          <w:rFonts w:ascii="Times New Roman" w:hAnsi="Times New Roman" w:cs="Times New Roman"/>
          <w:sz w:val="24"/>
          <w:szCs w:val="24"/>
        </w:rPr>
        <w:t>ов</w:t>
      </w:r>
      <w:proofErr w:type="spellEnd"/>
      <w:r w:rsidRPr="00C10D6E">
        <w:rPr>
          <w:rFonts w:ascii="Times New Roman" w:hAnsi="Times New Roman" w:cs="Times New Roman"/>
          <w:sz w:val="24"/>
          <w:szCs w:val="24"/>
        </w:rPr>
        <w:t>).</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bookmarkStart w:id="5" w:name="_Toc172097320"/>
      <w:r w:rsidRPr="00C10D6E">
        <w:rPr>
          <w:rFonts w:ascii="Times New Roman" w:hAnsi="Times New Roman" w:cs="Times New Roman"/>
          <w:b/>
          <w:i/>
          <w:caps/>
          <w:sz w:val="24"/>
          <w:szCs w:val="24"/>
        </w:rPr>
        <w:t>ОТКАЗ ТЕХНИЧЕСКОГО УСТРОЙСТВА</w:t>
      </w:r>
      <w:bookmarkEnd w:id="5"/>
      <w:r w:rsidRPr="00C10D6E">
        <w:rPr>
          <w:rFonts w:ascii="Times New Roman" w:hAnsi="Times New Roman" w:cs="Times New Roman"/>
          <w:sz w:val="24"/>
          <w:szCs w:val="24"/>
        </w:rPr>
        <w:t xml:space="preserve"> – временная утрата техническим устройством, применяемым на производственном объекте, способности функционировать по назначению в режиме эксплуатации.</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bookmarkStart w:id="6" w:name="_Toc172097321"/>
      <w:r w:rsidRPr="00C10D6E">
        <w:rPr>
          <w:rFonts w:ascii="Times New Roman" w:hAnsi="Times New Roman" w:cs="Times New Roman"/>
          <w:b/>
          <w:bCs/>
          <w:i/>
          <w:caps/>
          <w:sz w:val="24"/>
          <w:szCs w:val="24"/>
        </w:rPr>
        <w:t>ПОВРЕЖДЕНИЕ ТЕХНИЧЕСКИХ УСТРОЙСТВ</w:t>
      </w:r>
      <w:bookmarkEnd w:id="6"/>
      <w:r w:rsidRPr="00C10D6E">
        <w:rPr>
          <w:rFonts w:ascii="Times New Roman" w:hAnsi="Times New Roman" w:cs="Times New Roman"/>
          <w:sz w:val="24"/>
          <w:szCs w:val="24"/>
        </w:rPr>
        <w:t xml:space="preserve"> – утрата отдельной частью технического устройства, применяемого на производственном объекте, способности обеспечивать его функциональное назначение.</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pStyle w:val="a7"/>
        <w:spacing w:after="0"/>
        <w:jc w:val="both"/>
      </w:pPr>
      <w:bookmarkStart w:id="7" w:name="_Toc172097322"/>
      <w:r w:rsidRPr="00C10D6E">
        <w:rPr>
          <w:b/>
          <w:i/>
          <w:caps/>
        </w:rPr>
        <w:t>ПОЖАР</w:t>
      </w:r>
      <w:bookmarkEnd w:id="7"/>
      <w:r w:rsidRPr="00C10D6E">
        <w:rPr>
          <w:bCs/>
        </w:rPr>
        <w:t xml:space="preserve"> </w:t>
      </w:r>
      <w:r w:rsidRPr="00C10D6E">
        <w:t>– неконтролируемое горение, причиняющее материальный ущерб, вред жизни и здоровью граждан, интересам общества и государства.</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bookmarkStart w:id="8" w:name="_Toc172097323"/>
      <w:r w:rsidRPr="00C10D6E">
        <w:rPr>
          <w:rFonts w:ascii="Times New Roman" w:hAnsi="Times New Roman" w:cs="Times New Roman"/>
          <w:b/>
          <w:bCs/>
          <w:i/>
          <w:caps/>
          <w:sz w:val="24"/>
          <w:szCs w:val="24"/>
        </w:rPr>
        <w:t>ДОРОЖНО-ТРАНСПОРТНОЕ ПРОИСШЕСТВИЕ (ДТП)</w:t>
      </w:r>
      <w:bookmarkEnd w:id="8"/>
      <w:r w:rsidRPr="00C10D6E">
        <w:rPr>
          <w:rFonts w:ascii="Times New Roman" w:hAnsi="Times New Roman" w:cs="Times New Roman"/>
          <w:iCs/>
          <w:sz w:val="24"/>
          <w:szCs w:val="24"/>
        </w:rPr>
        <w:t xml:space="preserve"> –</w:t>
      </w:r>
      <w:r w:rsidRPr="00C10D6E">
        <w:rPr>
          <w:rFonts w:ascii="Times New Roman" w:hAnsi="Times New Roman" w:cs="Times New Roman"/>
          <w:sz w:val="24"/>
          <w:szCs w:val="24"/>
        </w:rPr>
        <w:t xml:space="preserve"> событие, возникшее в процессе движения по дороге транспортного средства и с его участием, при котором погибли или ранены люди, повреждены транспортные средства, грузы, сооружения, либо причинен иной материальный ущерб.</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b/>
          <w:i/>
          <w:caps/>
          <w:sz w:val="24"/>
          <w:szCs w:val="24"/>
        </w:rPr>
        <w:lastRenderedPageBreak/>
        <w:t>Чрезвычайная ситуация (далее - ЧС)</w:t>
      </w:r>
      <w:r w:rsidRPr="00C10D6E">
        <w:rPr>
          <w:rFonts w:ascii="Times New Roman" w:hAnsi="Times New Roman" w:cs="Times New Roman"/>
          <w:sz w:val="24"/>
          <w:szCs w:val="24"/>
        </w:rPr>
        <w:t xml:space="preserve"> - это обстановка на определенной территории, сложившаяся в результате аварии, опасного природного явления, катастрофы, стихийного или иного бедствия, которые могут повлечь или повлекли за собой человеческие жертвы, ущерб здоровью людей или окружающей природной среде, значительные материальные потери и нарушение условий жизнедеятельности людей</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b/>
          <w:i/>
          <w:caps/>
          <w:sz w:val="24"/>
          <w:szCs w:val="24"/>
        </w:rPr>
        <w:t>Предупреждение ЧС</w:t>
      </w:r>
      <w:r w:rsidRPr="00C10D6E">
        <w:rPr>
          <w:rFonts w:ascii="Times New Roman" w:hAnsi="Times New Roman" w:cs="Times New Roman"/>
          <w:sz w:val="24"/>
          <w:szCs w:val="24"/>
        </w:rPr>
        <w:t xml:space="preserve"> - это комплекс мероприятий, проводимых заблаговременно и направленных на максимально возможное уменьшение риска возникновения чрезвычайных ситуаций, а также на сохранение здоровья людей, снижение размеров ущерба окружающей природной среде и материальных потерь в случае их возникновения.</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b/>
          <w:i/>
          <w:sz w:val="24"/>
          <w:szCs w:val="24"/>
        </w:rPr>
        <w:t xml:space="preserve">ДИСПЕТЧЕРСКАЯ СЛУЖБА ЗАКАЗЧИКА – </w:t>
      </w:r>
      <w:r w:rsidRPr="00C10D6E">
        <w:rPr>
          <w:rFonts w:ascii="Times New Roman" w:hAnsi="Times New Roman" w:cs="Times New Roman"/>
          <w:sz w:val="24"/>
          <w:szCs w:val="24"/>
        </w:rPr>
        <w:t>структурное подразделение, обеспечивающее оперативную работу по сбору, консолидации, передаче производственных показателей (иной информации) руководству предприятия.</w:t>
      </w:r>
    </w:p>
    <w:p w:rsidR="00C10D6E" w:rsidRDefault="00C10D6E" w:rsidP="00C10D6E">
      <w:pPr>
        <w:pStyle w:val="1"/>
        <w:keepNext w:val="0"/>
        <w:tabs>
          <w:tab w:val="left" w:pos="540"/>
        </w:tabs>
        <w:spacing w:before="0"/>
        <w:jc w:val="both"/>
        <w:rPr>
          <w:rFonts w:ascii="Times New Roman" w:hAnsi="Times New Roman" w:cs="Times New Roman"/>
          <w:caps/>
          <w:color w:val="AF931D"/>
          <w:sz w:val="24"/>
          <w:szCs w:val="24"/>
        </w:rPr>
      </w:pPr>
      <w:bookmarkStart w:id="9" w:name="_Toc187829110"/>
    </w:p>
    <w:p w:rsidR="00C10D6E" w:rsidRPr="00C10D6E" w:rsidRDefault="00C10D6E" w:rsidP="00C10D6E">
      <w:pPr>
        <w:pStyle w:val="1"/>
        <w:keepNext w:val="0"/>
        <w:tabs>
          <w:tab w:val="left" w:pos="540"/>
        </w:tabs>
        <w:spacing w:before="0"/>
        <w:jc w:val="both"/>
        <w:rPr>
          <w:rFonts w:ascii="Times New Roman" w:hAnsi="Times New Roman" w:cs="Times New Roman"/>
          <w:caps/>
          <w:color w:val="AF931D"/>
          <w:sz w:val="24"/>
          <w:szCs w:val="24"/>
        </w:rPr>
      </w:pPr>
      <w:r w:rsidRPr="00C10D6E">
        <w:rPr>
          <w:rFonts w:ascii="Times New Roman" w:hAnsi="Times New Roman" w:cs="Times New Roman"/>
          <w:caps/>
          <w:color w:val="AF931D"/>
          <w:sz w:val="24"/>
          <w:szCs w:val="24"/>
        </w:rPr>
        <w:t>2</w:t>
      </w:r>
      <w:r w:rsidRPr="00C10D6E">
        <w:rPr>
          <w:rFonts w:ascii="Times New Roman" w:hAnsi="Times New Roman" w:cs="Times New Roman"/>
          <w:caps/>
          <w:color w:val="AF931D"/>
          <w:sz w:val="24"/>
          <w:szCs w:val="24"/>
        </w:rPr>
        <w:tab/>
        <w:t>обозначения и сокращения</w:t>
      </w:r>
      <w:bookmarkEnd w:id="9"/>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b/>
          <w:i/>
          <w:caps/>
          <w:sz w:val="24"/>
          <w:szCs w:val="24"/>
        </w:rPr>
        <w:t xml:space="preserve">Компания </w:t>
      </w:r>
      <w:r w:rsidRPr="00C10D6E">
        <w:rPr>
          <w:rFonts w:ascii="Times New Roman" w:hAnsi="Times New Roman" w:cs="Times New Roman"/>
          <w:sz w:val="24"/>
          <w:szCs w:val="24"/>
        </w:rPr>
        <w:t>– ПАО «НК «Роснефть», дочерние общества ПАО «НК «Роснефть» и дочерние общества дочерних обществ ПАО «НК «Роснефть».</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pStyle w:val="5"/>
        <w:spacing w:before="0"/>
        <w:jc w:val="both"/>
        <w:rPr>
          <w:rFonts w:ascii="Times New Roman" w:hAnsi="Times New Roman" w:cs="Times New Roman"/>
          <w:b/>
          <w:i/>
          <w:color w:val="auto"/>
        </w:rPr>
      </w:pPr>
      <w:proofErr w:type="gramStart"/>
      <w:r w:rsidRPr="00C10D6E">
        <w:rPr>
          <w:rFonts w:ascii="Times New Roman" w:hAnsi="Times New Roman" w:cs="Times New Roman"/>
          <w:b/>
          <w:i/>
          <w:color w:val="auto"/>
        </w:rPr>
        <w:t>ДО</w:t>
      </w:r>
      <w:proofErr w:type="gramEnd"/>
      <w:r w:rsidRPr="00C10D6E">
        <w:rPr>
          <w:rFonts w:ascii="Times New Roman" w:hAnsi="Times New Roman" w:cs="Times New Roman"/>
          <w:color w:val="auto"/>
        </w:rPr>
        <w:t xml:space="preserve"> – </w:t>
      </w:r>
      <w:proofErr w:type="gramStart"/>
      <w:r w:rsidRPr="00C10D6E">
        <w:rPr>
          <w:rFonts w:ascii="Times New Roman" w:hAnsi="Times New Roman" w:cs="Times New Roman"/>
          <w:color w:val="auto"/>
        </w:rPr>
        <w:t>дочерние</w:t>
      </w:r>
      <w:proofErr w:type="gramEnd"/>
      <w:r w:rsidRPr="00C10D6E">
        <w:rPr>
          <w:rFonts w:ascii="Times New Roman" w:hAnsi="Times New Roman" w:cs="Times New Roman"/>
          <w:color w:val="auto"/>
        </w:rPr>
        <w:t xml:space="preserve"> общества ПАО «НК «Роснефть» и дочерние общества дочерних обществ      ПАО «НК «Роснефть». </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proofErr w:type="gramStart"/>
      <w:r w:rsidRPr="00C10D6E">
        <w:rPr>
          <w:rFonts w:ascii="Times New Roman" w:hAnsi="Times New Roman" w:cs="Times New Roman"/>
          <w:b/>
          <w:i/>
          <w:caps/>
          <w:sz w:val="24"/>
          <w:szCs w:val="24"/>
        </w:rPr>
        <w:t>ПБОТОС</w:t>
      </w:r>
      <w:r w:rsidRPr="00C10D6E">
        <w:rPr>
          <w:rFonts w:ascii="Times New Roman" w:hAnsi="Times New Roman" w:cs="Times New Roman"/>
          <w:sz w:val="24"/>
          <w:szCs w:val="24"/>
        </w:rPr>
        <w:t xml:space="preserve"> – промышленная безопасность, охрана труда и окружающая среда, включая вопросы пожарной, противофонтанной, морской безопасности, предупреждения и реагирования на ЧС.</w:t>
      </w:r>
      <w:proofErr w:type="gramEnd"/>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b/>
          <w:i/>
          <w:sz w:val="24"/>
          <w:szCs w:val="24"/>
        </w:rPr>
        <w:t>БГ</w:t>
      </w:r>
      <w:r w:rsidRPr="00C10D6E">
        <w:rPr>
          <w:rFonts w:ascii="Times New Roman" w:hAnsi="Times New Roman" w:cs="Times New Roman"/>
          <w:sz w:val="24"/>
          <w:szCs w:val="24"/>
        </w:rPr>
        <w:t xml:space="preserve"> – блок гребенок;</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b/>
          <w:i/>
          <w:sz w:val="24"/>
          <w:szCs w:val="24"/>
        </w:rPr>
        <w:t>АГЗУ</w:t>
      </w:r>
      <w:r w:rsidRPr="00C10D6E">
        <w:rPr>
          <w:rFonts w:ascii="Times New Roman" w:hAnsi="Times New Roman" w:cs="Times New Roman"/>
          <w:sz w:val="24"/>
          <w:szCs w:val="24"/>
        </w:rPr>
        <w:t xml:space="preserve"> – автоматизированная групповая замерная установка;</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b/>
          <w:i/>
          <w:sz w:val="24"/>
          <w:szCs w:val="24"/>
        </w:rPr>
        <w:t>ЛЭП</w:t>
      </w:r>
      <w:r w:rsidRPr="00C10D6E">
        <w:rPr>
          <w:rFonts w:ascii="Times New Roman" w:hAnsi="Times New Roman" w:cs="Times New Roman"/>
          <w:sz w:val="24"/>
          <w:szCs w:val="24"/>
        </w:rPr>
        <w:t xml:space="preserve"> – линия электропередач;</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b/>
          <w:i/>
          <w:sz w:val="24"/>
          <w:szCs w:val="24"/>
        </w:rPr>
        <w:t>ПЛА</w:t>
      </w:r>
      <w:r w:rsidRPr="00C10D6E">
        <w:rPr>
          <w:rFonts w:ascii="Times New Roman" w:hAnsi="Times New Roman" w:cs="Times New Roman"/>
          <w:sz w:val="24"/>
          <w:szCs w:val="24"/>
        </w:rPr>
        <w:t xml:space="preserve"> – план локализации и ликвидации аварий / план локализации и ликвидации последствий аварий;</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b/>
          <w:i/>
          <w:sz w:val="24"/>
          <w:szCs w:val="24"/>
        </w:rPr>
        <w:t>ИТР</w:t>
      </w:r>
      <w:r w:rsidRPr="00C10D6E">
        <w:rPr>
          <w:rFonts w:ascii="Times New Roman" w:hAnsi="Times New Roman" w:cs="Times New Roman"/>
          <w:sz w:val="24"/>
          <w:szCs w:val="24"/>
        </w:rPr>
        <w:t xml:space="preserve"> – инженерно-технический работник;</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proofErr w:type="gramStart"/>
      <w:r w:rsidRPr="00C10D6E">
        <w:rPr>
          <w:rFonts w:ascii="Times New Roman" w:hAnsi="Times New Roman" w:cs="Times New Roman"/>
          <w:b/>
          <w:i/>
          <w:sz w:val="24"/>
          <w:szCs w:val="24"/>
        </w:rPr>
        <w:t>СИЗ</w:t>
      </w:r>
      <w:proofErr w:type="gramEnd"/>
      <w:r w:rsidRPr="00C10D6E">
        <w:rPr>
          <w:rFonts w:ascii="Times New Roman" w:hAnsi="Times New Roman" w:cs="Times New Roman"/>
          <w:sz w:val="24"/>
          <w:szCs w:val="24"/>
        </w:rPr>
        <w:t xml:space="preserve"> – средства индивидуальной защиты;</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b/>
          <w:i/>
          <w:sz w:val="24"/>
          <w:szCs w:val="24"/>
        </w:rPr>
        <w:t>ТО</w:t>
      </w:r>
      <w:r w:rsidRPr="00C10D6E">
        <w:rPr>
          <w:rFonts w:ascii="Times New Roman" w:hAnsi="Times New Roman" w:cs="Times New Roman"/>
          <w:sz w:val="24"/>
          <w:szCs w:val="24"/>
        </w:rPr>
        <w:t xml:space="preserve"> – технический осмотр;</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b/>
          <w:i/>
          <w:sz w:val="24"/>
          <w:szCs w:val="24"/>
        </w:rPr>
        <w:t>ДТП</w:t>
      </w:r>
      <w:r w:rsidRPr="00C10D6E">
        <w:rPr>
          <w:rFonts w:ascii="Times New Roman" w:hAnsi="Times New Roman" w:cs="Times New Roman"/>
          <w:sz w:val="24"/>
          <w:szCs w:val="24"/>
        </w:rPr>
        <w:t xml:space="preserve"> – дорожно-транспортное происшествие.</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sectPr w:rsidR="00C10D6E" w:rsidRPr="00C10D6E" w:rsidSect="00C10D6E">
          <w:endnotePr>
            <w:numFmt w:val="decimal"/>
          </w:endnotePr>
          <w:pgSz w:w="11906" w:h="16838" w:code="9"/>
          <w:pgMar w:top="1134" w:right="567" w:bottom="964" w:left="1701" w:header="709" w:footer="709" w:gutter="0"/>
          <w:cols w:space="708"/>
          <w:docGrid w:linePitch="360"/>
        </w:sectPr>
      </w:pPr>
    </w:p>
    <w:p w:rsidR="00C10D6E" w:rsidRPr="00C10D6E" w:rsidRDefault="00C10D6E" w:rsidP="00C10D6E">
      <w:pPr>
        <w:pStyle w:val="1"/>
        <w:keepNext w:val="0"/>
        <w:tabs>
          <w:tab w:val="left" w:pos="360"/>
          <w:tab w:val="left" w:pos="540"/>
        </w:tabs>
        <w:spacing w:before="0"/>
        <w:jc w:val="both"/>
        <w:rPr>
          <w:rFonts w:ascii="Times New Roman" w:hAnsi="Times New Roman" w:cs="Times New Roman"/>
          <w:caps/>
          <w:snapToGrid w:val="0"/>
          <w:color w:val="AF931D"/>
          <w:sz w:val="24"/>
          <w:szCs w:val="24"/>
        </w:rPr>
      </w:pPr>
      <w:bookmarkStart w:id="10" w:name="_Toc172097325"/>
      <w:bookmarkStart w:id="11" w:name="_Toc187829111"/>
      <w:r w:rsidRPr="00C10D6E">
        <w:rPr>
          <w:rFonts w:ascii="Times New Roman" w:hAnsi="Times New Roman" w:cs="Times New Roman"/>
          <w:caps/>
          <w:snapToGrid w:val="0"/>
          <w:color w:val="AF931D"/>
          <w:sz w:val="24"/>
          <w:szCs w:val="24"/>
        </w:rPr>
        <w:lastRenderedPageBreak/>
        <w:t>3</w:t>
      </w:r>
      <w:r w:rsidRPr="00C10D6E">
        <w:rPr>
          <w:rFonts w:ascii="Times New Roman" w:hAnsi="Times New Roman" w:cs="Times New Roman"/>
          <w:caps/>
          <w:snapToGrid w:val="0"/>
          <w:color w:val="AF931D"/>
          <w:sz w:val="24"/>
          <w:szCs w:val="24"/>
        </w:rPr>
        <w:tab/>
      </w:r>
      <w:r w:rsidRPr="00C10D6E">
        <w:rPr>
          <w:rFonts w:ascii="Times New Roman" w:hAnsi="Times New Roman" w:cs="Times New Roman"/>
          <w:iCs/>
          <w:caps/>
          <w:snapToGrid w:val="0"/>
          <w:color w:val="AF931D"/>
          <w:sz w:val="24"/>
          <w:szCs w:val="24"/>
        </w:rPr>
        <w:t>ОСНОВНЫЕ ПОЛОЖЕНИЯ</w:t>
      </w:r>
      <w:bookmarkEnd w:id="10"/>
      <w:bookmarkEnd w:id="11"/>
    </w:p>
    <w:p w:rsidR="00C10D6E" w:rsidRPr="00C10D6E" w:rsidRDefault="00C10D6E" w:rsidP="00C10D6E">
      <w:pPr>
        <w:spacing w:after="0"/>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Подрядчик (Исполнитель) (далее - Подрядчик) обязан выполнять,  в соответствии с условиями договора, все работы и поддерживать производственное оборудование в соответствии с действующими законодательными и правовыми актами, правилами и инструкциями по ПБОТОС Российской Федерации и по требованию Заказчика подтвердить свое соответствие (а также Субподрядчика) вышеназванным законодательным и правовым актам, правилам и инструкциям.</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 xml:space="preserve">По требованию Заказчика Подрядчик обязан продемонстрировать наличие у себя собственных систем управления ПБОТОС, которые не должны противоречить принципам Политики Компании в области промышленной безопасности, охраны труда и окружающей среды и другими локальными документами Заказчика (доведенными с данным договором). </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Заказчик оставляет за собой право проводить независимые аудиты и контрольные проверки соблюдения требований ПБОТОС на участках и объектах выполнения подрядных работ.</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Такие аудиты и контрольные проверки могут проводиться как представителями Заказчика, так и специалистами сторонних организаций, одобренных Заказчиком. Основанием для проведения аудитов и контрольных проверок будут являться государственные требования по ПБОТОС (как указано в абзаце 1), и локальные нормативные документы Заказчика. Подрядчик должен оказывать Заказчику всестороннее содействие в проведении таких проверок.</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Результаты аудитов и проверок будут предоставлены Подрядчику, который в свою очередь обязан устранить выявленные представителями Заказчика, нарушения Правил безопасности, условий договора, локальных документов Заказчика в области ПБОТОС, с последующим уведомлением Заказчика о проделанной работе согласно Акту аудита или контрольной проверки.</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Соблюдение настоящих Требований в области ПБОТОС не освобождает Подрядчика от ответственности по обеспечению необходимого уровня собственной безопасности, и не должно толковаться как ограничивающее обязательства Подрядчика по поддержанию безопасной обстановки на объекте и безопасного уровня предоставления услуг.</w:t>
      </w:r>
    </w:p>
    <w:p w:rsidR="00C10D6E" w:rsidRPr="00C10D6E" w:rsidRDefault="00C10D6E" w:rsidP="00C10D6E">
      <w:pPr>
        <w:spacing w:after="0"/>
        <w:jc w:val="both"/>
        <w:rPr>
          <w:rFonts w:ascii="Times New Roman" w:hAnsi="Times New Roman" w:cs="Times New Roman"/>
          <w:iCs/>
          <w:sz w:val="24"/>
          <w:szCs w:val="24"/>
        </w:rPr>
      </w:pPr>
    </w:p>
    <w:p w:rsidR="00C10D6E" w:rsidRPr="00C10D6E" w:rsidRDefault="00C10D6E" w:rsidP="00C10D6E">
      <w:pPr>
        <w:pStyle w:val="2"/>
        <w:tabs>
          <w:tab w:val="left" w:pos="360"/>
          <w:tab w:val="left" w:pos="540"/>
        </w:tabs>
        <w:spacing w:before="0" w:after="0"/>
        <w:rPr>
          <w:rFonts w:ascii="Times New Roman" w:hAnsi="Times New Roman" w:cs="Times New Roman"/>
          <w:i w:val="0"/>
          <w:snapToGrid w:val="0"/>
          <w:sz w:val="24"/>
          <w:szCs w:val="24"/>
        </w:rPr>
      </w:pPr>
      <w:bookmarkStart w:id="12" w:name="_Toc172097326"/>
      <w:bookmarkStart w:id="13" w:name="_Toc187829112"/>
      <w:r w:rsidRPr="00C10D6E">
        <w:rPr>
          <w:rFonts w:ascii="Times New Roman" w:hAnsi="Times New Roman" w:cs="Times New Roman"/>
          <w:i w:val="0"/>
          <w:snapToGrid w:val="0"/>
          <w:sz w:val="24"/>
          <w:szCs w:val="24"/>
        </w:rPr>
        <w:t>3.1.</w:t>
      </w:r>
      <w:r w:rsidRPr="00C10D6E">
        <w:rPr>
          <w:rFonts w:ascii="Times New Roman" w:hAnsi="Times New Roman" w:cs="Times New Roman"/>
          <w:i w:val="0"/>
          <w:snapToGrid w:val="0"/>
          <w:sz w:val="24"/>
          <w:szCs w:val="24"/>
        </w:rPr>
        <w:tab/>
        <w:t>ОСНОВНЫЕ ОБЯЗАННОСТИ ПОДРЯДЧИКА</w:t>
      </w:r>
      <w:bookmarkEnd w:id="12"/>
      <w:bookmarkEnd w:id="13"/>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3.1.1.</w:t>
      </w:r>
      <w:r w:rsidRPr="00C10D6E">
        <w:rPr>
          <w:rFonts w:ascii="Times New Roman" w:hAnsi="Times New Roman" w:cs="Times New Roman"/>
          <w:sz w:val="24"/>
          <w:szCs w:val="24"/>
        </w:rPr>
        <w:tab/>
        <w:t>Подрядчик должен осуществлять свою деятельность только при наличии всех предусмотренных законодательством разрешительных документов (лицензий, сертификатов, согласований и т.п.), выдаваемых уполномоченными государственными органами.</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3.1.2.</w:t>
      </w:r>
      <w:r w:rsidRPr="00C10D6E">
        <w:rPr>
          <w:rFonts w:ascii="Times New Roman" w:hAnsi="Times New Roman" w:cs="Times New Roman"/>
          <w:sz w:val="24"/>
          <w:szCs w:val="24"/>
        </w:rPr>
        <w:tab/>
        <w:t xml:space="preserve">В случае невыполнения (нарушения) Подрядчиком действующего законодательства в области недропользования, ПБОТОС, а </w:t>
      </w:r>
      <w:proofErr w:type="gramStart"/>
      <w:r w:rsidRPr="00C10D6E">
        <w:rPr>
          <w:rFonts w:ascii="Times New Roman" w:hAnsi="Times New Roman" w:cs="Times New Roman"/>
          <w:sz w:val="24"/>
          <w:szCs w:val="24"/>
        </w:rPr>
        <w:t>также</w:t>
      </w:r>
      <w:proofErr w:type="gramEnd"/>
      <w:r w:rsidRPr="00C10D6E">
        <w:rPr>
          <w:rFonts w:ascii="Times New Roman" w:hAnsi="Times New Roman" w:cs="Times New Roman"/>
          <w:sz w:val="24"/>
          <w:szCs w:val="24"/>
        </w:rPr>
        <w:t xml:space="preserve"> если в действиях Подрядчика усматривается угроза возникновения аварии, инцидента, несчастного случая, пожара, ДТП, причинения ущерба имуществу Заказчика и окружающей среде, представители Заказчика вправе приостановить работу Подрядчика с записью в вахтовом журнале (или Журнале производства работ, Журнале проверки условий состояния условий труда) и подачей уведомления (акта) о приостановке работ руководителю участка или организации с указанием причин и времени остановки, данных ответственного представителя Заказчика – ф. и. о., должности.</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3.1.3.</w:t>
      </w:r>
      <w:r w:rsidRPr="00C10D6E">
        <w:rPr>
          <w:rFonts w:ascii="Times New Roman" w:hAnsi="Times New Roman" w:cs="Times New Roman"/>
          <w:sz w:val="24"/>
          <w:szCs w:val="24"/>
        </w:rPr>
        <w:tab/>
      </w:r>
      <w:proofErr w:type="gramStart"/>
      <w:r w:rsidRPr="00C10D6E">
        <w:rPr>
          <w:rFonts w:ascii="Times New Roman" w:hAnsi="Times New Roman" w:cs="Times New Roman"/>
          <w:sz w:val="24"/>
          <w:szCs w:val="24"/>
        </w:rPr>
        <w:t>Перед началом производства работ Подрядчик обязан предоставить Заказчику список должностных лиц, отвечающих за вопросы ПБОТОС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 повышенной опасности и непосредственно производство работ повышенной опасности, а также иных приказов о назначении лиц, ответственных за безопасное производство работ, содержание оборудования, сооружений</w:t>
      </w:r>
      <w:proofErr w:type="gramEnd"/>
      <w:r w:rsidRPr="00C10D6E">
        <w:rPr>
          <w:rFonts w:ascii="Times New Roman" w:hAnsi="Times New Roman" w:cs="Times New Roman"/>
          <w:sz w:val="24"/>
          <w:szCs w:val="24"/>
        </w:rPr>
        <w:t>,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и других, регламентированных нормами и правилами по ПБОТОС; копии протоколов и удостоверений, подтверждающих аттестацию (проверку знаний) ответственных лиц по ПБОТОС), списком контактных телефонов.</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3.1.4.</w:t>
      </w:r>
      <w:r w:rsidRPr="00C10D6E">
        <w:rPr>
          <w:rFonts w:ascii="Times New Roman" w:hAnsi="Times New Roman" w:cs="Times New Roman"/>
          <w:sz w:val="24"/>
          <w:szCs w:val="24"/>
        </w:rPr>
        <w:tab/>
        <w:t>Подрядчик несет полную ответственность за соблюдение требований ПБОТОС со стороны субподрядчиков, а также иных работников, нанятых Подрядчиком для выполнения договора. В случае привлечения субподрядных организаций Подрядчик письменно уведомляет об этом Заказчика.</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3.1.5.</w:t>
      </w:r>
      <w:r w:rsidRPr="00C10D6E">
        <w:rPr>
          <w:rFonts w:ascii="Times New Roman" w:hAnsi="Times New Roman" w:cs="Times New Roman"/>
          <w:sz w:val="24"/>
          <w:szCs w:val="24"/>
        </w:rPr>
        <w:tab/>
        <w:t xml:space="preserve">Нарушение Подрядчиком (субподрядчиком) как государственных требований по ПБОТОС, так и локальных документов Заказчика будет рассматриваться, как серьезное нарушение или невыполнение условий договора. </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3.1.6.</w:t>
      </w:r>
      <w:r w:rsidRPr="00C10D6E">
        <w:rPr>
          <w:rFonts w:ascii="Times New Roman" w:hAnsi="Times New Roman" w:cs="Times New Roman"/>
          <w:sz w:val="24"/>
          <w:szCs w:val="24"/>
        </w:rPr>
        <w:tab/>
        <w:t xml:space="preserve">Подрядчик несет ответственность за нарушение и повреждение коммуникаций Заказчика (линии электропередач, трубопроводов, БГ, АГЗУ, устьевой арматуры и другого технологического оборудования), явившихся следствием как прямого действия, так некачественного выполнения работ по обслуживанию, ремонту, наладке, строительству Подрядчиком. </w:t>
      </w:r>
      <w:proofErr w:type="gramStart"/>
      <w:r w:rsidRPr="00C10D6E">
        <w:rPr>
          <w:rFonts w:ascii="Times New Roman" w:hAnsi="Times New Roman" w:cs="Times New Roman"/>
          <w:sz w:val="24"/>
          <w:szCs w:val="24"/>
        </w:rPr>
        <w:t xml:space="preserve">В случае повреждения (выхода из строя) линий электропередач, трубопроводов, БГ, АГЗУ, устьевых арматур и других коммуникаций или объектов Заказчика, остановки работоспособности оборудования, невозможности осуществления деятельности персоналом Заказчика по вине Подрядчика, а также установления факта незаконной утилизации или захоронения отходов производства и потребления, негативного воздействия на окружающую среду, Подрядчик компенсирует Заказчику понесенные убытки на основании двухстороннего акта и соответствующей претензии. </w:t>
      </w:r>
      <w:proofErr w:type="gramEnd"/>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3.1.7.</w:t>
      </w:r>
      <w:r w:rsidRPr="00C10D6E">
        <w:rPr>
          <w:rFonts w:ascii="Times New Roman" w:hAnsi="Times New Roman" w:cs="Times New Roman"/>
          <w:sz w:val="24"/>
          <w:szCs w:val="24"/>
        </w:rPr>
        <w:tab/>
        <w:t>Подрядчик несет ответственность за обучение (</w:t>
      </w:r>
      <w:proofErr w:type="spellStart"/>
      <w:r w:rsidRPr="00C10D6E">
        <w:rPr>
          <w:rFonts w:ascii="Times New Roman" w:hAnsi="Times New Roman" w:cs="Times New Roman"/>
          <w:sz w:val="24"/>
          <w:szCs w:val="24"/>
        </w:rPr>
        <w:t>предаттестационную</w:t>
      </w:r>
      <w:proofErr w:type="spellEnd"/>
      <w:r w:rsidRPr="00C10D6E">
        <w:rPr>
          <w:rFonts w:ascii="Times New Roman" w:hAnsi="Times New Roman" w:cs="Times New Roman"/>
          <w:sz w:val="24"/>
          <w:szCs w:val="24"/>
        </w:rPr>
        <w:t xml:space="preserve"> подготовку; аттестацию, проверку знаний) в области ПБОТОС собственных работников и привлечение квалифицированных, обученных и аттестованных работников субподрядчика. Обучение может выполняться также Заказчиком, если речь идет о локальных нормативных документах Заказчика.</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3.1.8.</w:t>
      </w:r>
      <w:r w:rsidRPr="00C10D6E">
        <w:rPr>
          <w:rFonts w:ascii="Times New Roman" w:hAnsi="Times New Roman" w:cs="Times New Roman"/>
          <w:sz w:val="24"/>
          <w:szCs w:val="24"/>
        </w:rPr>
        <w:tab/>
        <w:t>Подрядчик несет ответственность за то, чтобы все оборудование, используемое на рабочих площадках Подрядчика и Субподрядчика, имели надлежащие сертификаты, разрешения или лицензии, паспорта, инструкции (руководства) по эксплуатации в соответствии со стандартами и нормами Российской Федерации. Копии таких документов должны предоставляться представителям Заказчика по первому требованию.</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numPr>
          <w:ilvl w:val="2"/>
          <w:numId w:val="16"/>
        </w:numPr>
        <w:spacing w:after="0" w:line="240" w:lineRule="auto"/>
        <w:ind w:left="0" w:firstLine="0"/>
        <w:jc w:val="both"/>
        <w:rPr>
          <w:rFonts w:ascii="Times New Roman" w:hAnsi="Times New Roman" w:cs="Times New Roman"/>
          <w:sz w:val="24"/>
          <w:szCs w:val="24"/>
        </w:rPr>
      </w:pPr>
      <w:r w:rsidRPr="00C10D6E">
        <w:rPr>
          <w:rFonts w:ascii="Times New Roman" w:hAnsi="Times New Roman" w:cs="Times New Roman"/>
          <w:sz w:val="24"/>
          <w:szCs w:val="24"/>
        </w:rPr>
        <w:t>При представлении Заказчиком услуг по водопотреблению и водоотведению на хозяйственно-бытовые и производственные нужды Подрядчика, Подрядчик обязан производить оплату услуг согласно тарифам, утвержденным Региональной Энергетической Комиссией (РЭК) (если иное не оговорено заключаемым договором).</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Подключение электроэнергии для нужд Подрядчика, а также отключение после окончания работ производится по согласованию с Заказчиком (либо организацией уполномоченной на это Заказчиком). Подрядчик обязан согласовать с Заказчиком вопрос о количестве требуемой для производства работ электроэнергии.</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3.1.10.</w:t>
      </w:r>
      <w:r w:rsidRPr="00C10D6E">
        <w:rPr>
          <w:rFonts w:ascii="Times New Roman" w:hAnsi="Times New Roman" w:cs="Times New Roman"/>
          <w:sz w:val="24"/>
          <w:szCs w:val="24"/>
        </w:rPr>
        <w:tab/>
        <w:t xml:space="preserve">Подрядчик на время выполнения работ на производственных объектах Заказчика обязан обеспечить производственный контроль за соблюдением требований промышленной безопасности и охраны труда, норм и правил природоохранного законодательства в соответствии </w:t>
      </w:r>
      <w:proofErr w:type="gramStart"/>
      <w:r w:rsidRPr="00C10D6E">
        <w:rPr>
          <w:rFonts w:ascii="Times New Roman" w:hAnsi="Times New Roman" w:cs="Times New Roman"/>
          <w:sz w:val="24"/>
          <w:szCs w:val="24"/>
        </w:rPr>
        <w:t>с</w:t>
      </w:r>
      <w:proofErr w:type="gramEnd"/>
      <w:r w:rsidRPr="00C10D6E">
        <w:rPr>
          <w:rFonts w:ascii="Times New Roman" w:hAnsi="Times New Roman" w:cs="Times New Roman"/>
          <w:sz w:val="24"/>
          <w:szCs w:val="24"/>
        </w:rPr>
        <w:t>:</w:t>
      </w:r>
    </w:p>
    <w:p w:rsidR="00C10D6E" w:rsidRPr="00C10D6E" w:rsidRDefault="00C10D6E" w:rsidP="00C10D6E">
      <w:pPr>
        <w:widowControl w:val="0"/>
        <w:numPr>
          <w:ilvl w:val="0"/>
          <w:numId w:val="15"/>
        </w:numPr>
        <w:shd w:val="clear" w:color="auto" w:fill="FFFFFF"/>
        <w:tabs>
          <w:tab w:val="clear" w:pos="785"/>
        </w:tabs>
        <w:autoSpaceDE w:val="0"/>
        <w:autoSpaceDN w:val="0"/>
        <w:adjustRightInd w:val="0"/>
        <w:spacing w:after="0" w:line="240" w:lineRule="auto"/>
        <w:ind w:left="567" w:hanging="283"/>
        <w:jc w:val="both"/>
        <w:rPr>
          <w:rFonts w:ascii="Times New Roman" w:hAnsi="Times New Roman" w:cs="Times New Roman"/>
          <w:sz w:val="24"/>
          <w:szCs w:val="24"/>
        </w:rPr>
      </w:pPr>
      <w:r w:rsidRPr="00C10D6E">
        <w:rPr>
          <w:rFonts w:ascii="Times New Roman" w:hAnsi="Times New Roman" w:cs="Times New Roman"/>
          <w:spacing w:val="7"/>
          <w:sz w:val="24"/>
          <w:szCs w:val="24"/>
        </w:rPr>
        <w:t xml:space="preserve">Федеральным законом от 21.07.1997г. № 116 «О </w:t>
      </w:r>
      <w:proofErr w:type="gramStart"/>
      <w:r w:rsidRPr="00C10D6E">
        <w:rPr>
          <w:rFonts w:ascii="Times New Roman" w:hAnsi="Times New Roman" w:cs="Times New Roman"/>
          <w:spacing w:val="7"/>
          <w:sz w:val="24"/>
          <w:szCs w:val="24"/>
        </w:rPr>
        <w:t>промышленной</w:t>
      </w:r>
      <w:proofErr w:type="gramEnd"/>
      <w:r w:rsidRPr="00C10D6E">
        <w:rPr>
          <w:rFonts w:ascii="Times New Roman" w:hAnsi="Times New Roman" w:cs="Times New Roman"/>
          <w:spacing w:val="7"/>
          <w:sz w:val="24"/>
          <w:szCs w:val="24"/>
        </w:rPr>
        <w:t xml:space="preserve"> безопасности </w:t>
      </w:r>
      <w:r w:rsidRPr="00C10D6E">
        <w:rPr>
          <w:rFonts w:ascii="Times New Roman" w:hAnsi="Times New Roman" w:cs="Times New Roman"/>
          <w:spacing w:val="-1"/>
          <w:sz w:val="24"/>
          <w:szCs w:val="24"/>
        </w:rPr>
        <w:t>опасных производственных объектов»;</w:t>
      </w:r>
    </w:p>
    <w:p w:rsidR="00C10D6E" w:rsidRPr="00C10D6E" w:rsidRDefault="00C10D6E" w:rsidP="00C10D6E">
      <w:pPr>
        <w:widowControl w:val="0"/>
        <w:numPr>
          <w:ilvl w:val="0"/>
          <w:numId w:val="15"/>
        </w:numPr>
        <w:shd w:val="clear" w:color="auto" w:fill="FFFFFF"/>
        <w:tabs>
          <w:tab w:val="clear" w:pos="785"/>
        </w:tabs>
        <w:autoSpaceDE w:val="0"/>
        <w:autoSpaceDN w:val="0"/>
        <w:adjustRightInd w:val="0"/>
        <w:spacing w:after="0" w:line="240" w:lineRule="auto"/>
        <w:ind w:left="567" w:hanging="283"/>
        <w:jc w:val="both"/>
        <w:rPr>
          <w:rFonts w:ascii="Times New Roman" w:hAnsi="Times New Roman" w:cs="Times New Roman"/>
          <w:sz w:val="24"/>
          <w:szCs w:val="24"/>
        </w:rPr>
      </w:pPr>
      <w:r w:rsidRPr="00C10D6E">
        <w:rPr>
          <w:rFonts w:ascii="Times New Roman" w:hAnsi="Times New Roman" w:cs="Times New Roman"/>
          <w:spacing w:val="-1"/>
          <w:sz w:val="24"/>
          <w:szCs w:val="24"/>
        </w:rPr>
        <w:t>Трудовым кодексом РФ;</w:t>
      </w:r>
    </w:p>
    <w:p w:rsidR="00C10D6E" w:rsidRPr="00C10D6E" w:rsidRDefault="00C10D6E" w:rsidP="00C10D6E">
      <w:pPr>
        <w:numPr>
          <w:ilvl w:val="0"/>
          <w:numId w:val="15"/>
        </w:numPr>
        <w:tabs>
          <w:tab w:val="clear" w:pos="785"/>
          <w:tab w:val="num" w:pos="1080"/>
        </w:tabs>
        <w:spacing w:after="0" w:line="240" w:lineRule="auto"/>
        <w:ind w:left="567" w:hanging="283"/>
        <w:jc w:val="both"/>
        <w:rPr>
          <w:rFonts w:ascii="Times New Roman" w:hAnsi="Times New Roman" w:cs="Times New Roman"/>
          <w:sz w:val="24"/>
          <w:szCs w:val="24"/>
        </w:rPr>
      </w:pPr>
      <w:r w:rsidRPr="00C10D6E">
        <w:rPr>
          <w:rFonts w:ascii="Times New Roman" w:hAnsi="Times New Roman" w:cs="Times New Roman"/>
          <w:spacing w:val="-1"/>
          <w:sz w:val="24"/>
          <w:szCs w:val="24"/>
        </w:rPr>
        <w:t>Федеральным законом от 10.01.02г. №7 «Об охране окружающей среды»;</w:t>
      </w:r>
    </w:p>
    <w:p w:rsidR="00C10D6E" w:rsidRPr="00C10D6E" w:rsidRDefault="00C10D6E" w:rsidP="00C10D6E">
      <w:pPr>
        <w:numPr>
          <w:ilvl w:val="0"/>
          <w:numId w:val="15"/>
        </w:numPr>
        <w:tabs>
          <w:tab w:val="clear" w:pos="785"/>
          <w:tab w:val="num" w:pos="1080"/>
        </w:tabs>
        <w:spacing w:after="0" w:line="240" w:lineRule="auto"/>
        <w:ind w:left="567" w:hanging="283"/>
        <w:jc w:val="both"/>
        <w:rPr>
          <w:rFonts w:ascii="Times New Roman" w:hAnsi="Times New Roman" w:cs="Times New Roman"/>
          <w:sz w:val="24"/>
          <w:szCs w:val="24"/>
        </w:rPr>
      </w:pPr>
      <w:r w:rsidRPr="00C10D6E">
        <w:rPr>
          <w:rFonts w:ascii="Times New Roman" w:hAnsi="Times New Roman" w:cs="Times New Roman"/>
          <w:sz w:val="24"/>
          <w:szCs w:val="24"/>
        </w:rPr>
        <w:t>Федеральным законом Российской Федерации от 21.12.1994г. № 69-ФЗ                «</w:t>
      </w:r>
      <w:proofErr w:type="gramStart"/>
      <w:r w:rsidRPr="00C10D6E">
        <w:rPr>
          <w:rFonts w:ascii="Times New Roman" w:hAnsi="Times New Roman" w:cs="Times New Roman"/>
          <w:sz w:val="24"/>
          <w:szCs w:val="24"/>
        </w:rPr>
        <w:t>О</w:t>
      </w:r>
      <w:proofErr w:type="gramEnd"/>
      <w:r w:rsidRPr="00C10D6E">
        <w:rPr>
          <w:rFonts w:ascii="Times New Roman" w:hAnsi="Times New Roman" w:cs="Times New Roman"/>
          <w:sz w:val="24"/>
          <w:szCs w:val="24"/>
        </w:rPr>
        <w:t xml:space="preserve"> пожарной безопасности»;</w:t>
      </w:r>
    </w:p>
    <w:p w:rsidR="00C10D6E" w:rsidRPr="00C10D6E" w:rsidRDefault="00C10D6E" w:rsidP="00C10D6E">
      <w:pPr>
        <w:numPr>
          <w:ilvl w:val="0"/>
          <w:numId w:val="15"/>
        </w:numPr>
        <w:tabs>
          <w:tab w:val="clear" w:pos="785"/>
          <w:tab w:val="num" w:pos="1080"/>
        </w:tabs>
        <w:spacing w:after="0" w:line="240" w:lineRule="auto"/>
        <w:ind w:left="567" w:hanging="283"/>
        <w:jc w:val="both"/>
        <w:rPr>
          <w:rFonts w:ascii="Times New Roman" w:hAnsi="Times New Roman" w:cs="Times New Roman"/>
          <w:sz w:val="24"/>
          <w:szCs w:val="24"/>
        </w:rPr>
      </w:pPr>
      <w:r w:rsidRPr="00C10D6E">
        <w:rPr>
          <w:rFonts w:ascii="Times New Roman" w:hAnsi="Times New Roman" w:cs="Times New Roman"/>
          <w:sz w:val="24"/>
          <w:szCs w:val="24"/>
        </w:rPr>
        <w:t xml:space="preserve">«Правилами организации и осуществления производственного </w:t>
      </w:r>
      <w:proofErr w:type="gramStart"/>
      <w:r w:rsidRPr="00C10D6E">
        <w:rPr>
          <w:rFonts w:ascii="Times New Roman" w:hAnsi="Times New Roman" w:cs="Times New Roman"/>
          <w:sz w:val="24"/>
          <w:szCs w:val="24"/>
        </w:rPr>
        <w:t>контроля за</w:t>
      </w:r>
      <w:proofErr w:type="gramEnd"/>
      <w:r w:rsidRPr="00C10D6E">
        <w:rPr>
          <w:rFonts w:ascii="Times New Roman" w:hAnsi="Times New Roman" w:cs="Times New Roman"/>
          <w:sz w:val="24"/>
          <w:szCs w:val="24"/>
        </w:rPr>
        <w:t xml:space="preserve"> соблюдением требований промышленной безопасности на опасном производственном объекте», утвержденных Постановлением Правительства Российской Федерации от 10.03.1999 г. № 263.</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3.1.11.</w:t>
      </w:r>
      <w:r w:rsidRPr="00C10D6E">
        <w:rPr>
          <w:rFonts w:ascii="Times New Roman" w:hAnsi="Times New Roman" w:cs="Times New Roman"/>
          <w:sz w:val="24"/>
          <w:szCs w:val="24"/>
        </w:rPr>
        <w:tab/>
      </w:r>
      <w:proofErr w:type="gramStart"/>
      <w:r w:rsidRPr="00C10D6E">
        <w:rPr>
          <w:rFonts w:ascii="Times New Roman" w:hAnsi="Times New Roman" w:cs="Times New Roman"/>
          <w:sz w:val="24"/>
          <w:szCs w:val="24"/>
        </w:rPr>
        <w:t>Подрядчик (вне зависимости от рода выполняемой работы) обязан немедленно передавать информацию Заказчику об обнаруженных им в производственной среде Заказчика фактах отказов, аварий, инцидентов на трубопроводах, оборудовании, сооружениях, машинах и механизмах, разливах нефти (нефтепродуктов, пластовых подтоварных вод), утечках газа.</w:t>
      </w:r>
      <w:proofErr w:type="gramEnd"/>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numPr>
          <w:ilvl w:val="2"/>
          <w:numId w:val="17"/>
        </w:numPr>
        <w:spacing w:after="0" w:line="240" w:lineRule="auto"/>
        <w:ind w:left="0" w:firstLine="0"/>
        <w:jc w:val="both"/>
        <w:rPr>
          <w:rFonts w:ascii="Times New Roman" w:hAnsi="Times New Roman" w:cs="Times New Roman"/>
          <w:sz w:val="24"/>
          <w:szCs w:val="24"/>
        </w:rPr>
      </w:pPr>
      <w:r w:rsidRPr="00C10D6E">
        <w:rPr>
          <w:rFonts w:ascii="Times New Roman" w:hAnsi="Times New Roman" w:cs="Times New Roman"/>
          <w:sz w:val="24"/>
          <w:szCs w:val="24"/>
        </w:rPr>
        <w:t>При производстве огневых или газоопасных работ (на действующем объекте Заказчика) Подрядчик обязан выполнять требования государственных нормативных актов и разработанных Заказчиком на эти виды работ инструкций. Утверждение наряда-допуска в данном случае является ответственностью Заказчика.</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В случае производства огневых и газоопасных работ вне объекта Заказчика или в месте, где не требуется подготовка рабочего места со стороны Заказчика, Подрядчик обязан руководствоваться требованиями государственных и своих локальных нормативных актов, регулирующих безопасное ведение данных работ. Утверждение наряда-допуска в данном случае является ответственностью Подрядчика.</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Производство работ повышенной опасности Подрядчиком в соответствие с Перечнем работ повышенной опасности, разработанным Заказчиком,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 При наличии у Подрядчика более полного Перечня работ повышенной опасности Подрядчик официально уведомляет об этом Заказчика. В случае отнесения работы в Перечне Подрядчика/Заказчика к работам, проводимым без наряда-допуска и аналогичной работы в Перечне Заказчика/Подрядчика к работам, на которые оформляется наряд-допуск, выбирается последнее (с оформлением наряда-допуска).</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3.1.13.</w:t>
      </w:r>
      <w:r w:rsidRPr="00C10D6E">
        <w:rPr>
          <w:rFonts w:ascii="Times New Roman" w:hAnsi="Times New Roman" w:cs="Times New Roman"/>
          <w:sz w:val="24"/>
          <w:szCs w:val="24"/>
        </w:rPr>
        <w:tab/>
      </w:r>
      <w:proofErr w:type="gramStart"/>
      <w:r w:rsidRPr="00C10D6E">
        <w:rPr>
          <w:rFonts w:ascii="Times New Roman" w:hAnsi="Times New Roman" w:cs="Times New Roman"/>
          <w:sz w:val="24"/>
          <w:szCs w:val="24"/>
        </w:rPr>
        <w:t>О</w:t>
      </w:r>
      <w:proofErr w:type="gramEnd"/>
      <w:r w:rsidRPr="00C10D6E">
        <w:rPr>
          <w:rFonts w:ascii="Times New Roman" w:hAnsi="Times New Roman" w:cs="Times New Roman"/>
          <w:sz w:val="24"/>
          <w:szCs w:val="24"/>
        </w:rPr>
        <w:t xml:space="preserve"> всех происшествиях в производственной среде Подрядчика, Подрядчик обязан незамедлительно сообщать по телефону (либо другим доступным способом), а затем в письменной </w:t>
      </w:r>
      <w:r w:rsidRPr="00C10D6E">
        <w:rPr>
          <w:rFonts w:ascii="Times New Roman" w:hAnsi="Times New Roman" w:cs="Times New Roman"/>
          <w:sz w:val="24"/>
          <w:szCs w:val="24"/>
        </w:rPr>
        <w:lastRenderedPageBreak/>
        <w:t>форме соответствующему представителю Заказчика. Любой факт сокрытия происшествия будет рассматриваться как серьезное нарушение или невыполнение условий договора.</w:t>
      </w: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3.1.14.</w:t>
      </w:r>
      <w:r w:rsidRPr="00C10D6E">
        <w:rPr>
          <w:rFonts w:ascii="Times New Roman" w:hAnsi="Times New Roman" w:cs="Times New Roman"/>
          <w:sz w:val="24"/>
          <w:szCs w:val="24"/>
        </w:rPr>
        <w:tab/>
        <w:t>В случае происшествия у Подрядчика, Подрядчик в обязательном порядке создает комиссию по его расследованию. При несчастном случае, произошедшем с работником Подрядчика, расследование проводится в соответствии с Трудовым кодексом РФ и Положением об особенностях расследования несчастных случаев на производстве в отдельных отраслях и организациях. По итогам расследования Подрядчик представляет Заказчику материалы расследования происшествий. По требованию Заказчика Подрядчик должен расследовать все происшествия, имевшее место при оказании им услуг, если, по мнению Заказчика, результаты расследования могут оказать позитивное воздействие на уровень безопасности Подрядчика или Заказчика. Подрядчик обязуется включать (по согласованию) в комиссию по расследованию происшествия представителей Заказчика, либо направлять своих представителей для участия в работе комиссии Заказчика по расследованию происшествий (в случае организации Заказчиком расследования). В ходе расследования, при первом оперативном выезде на место происшествия Подрядчик обеспечивает доступ представителей Заказчика (уполномоченным Заказчиком третьим лицам) к документации, оборудованию, персоналу.</w:t>
      </w: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Аварии, инциденты, пожары, возгорания, несчастные случаи, дорожно-транспортные происшествия, произошедшие при работе Подрядчика с его персоналом, оборудованием, имуществом, (а также на объекте Заказчика переданном Подрядчику на время производства работ), подлежат регистрации, учету и передаче об этом информации Подрядчиком в государственные органы контроля и надзора.</w:t>
      </w: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3.1.15.</w:t>
      </w:r>
      <w:r w:rsidRPr="00C10D6E">
        <w:rPr>
          <w:rFonts w:ascii="Times New Roman" w:hAnsi="Times New Roman" w:cs="Times New Roman"/>
          <w:sz w:val="24"/>
          <w:szCs w:val="24"/>
        </w:rPr>
        <w:tab/>
        <w:t>На любых территориях Заказчика не допускается присутствие лиц, транспортных средств, агрегатов, оборудования Подрядчика, не связанных с непосредственным выполнением работ (если иное не оговорено договором, либо другим письменным соглашением). Подрядчик обязуется осуществлять производство работ в пределах границ выделенных, отведенных земель, определенных Заказчиком и проектной документацией.</w:t>
      </w: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3.1.16.</w:t>
      </w:r>
      <w:r w:rsidRPr="00C10D6E">
        <w:rPr>
          <w:rFonts w:ascii="Times New Roman" w:hAnsi="Times New Roman" w:cs="Times New Roman"/>
          <w:sz w:val="24"/>
          <w:szCs w:val="24"/>
        </w:rPr>
        <w:tab/>
        <w:t>При возникновении нештатной ситуации на том или ином участке работ (</w:t>
      </w:r>
      <w:proofErr w:type="spellStart"/>
      <w:r w:rsidRPr="00C10D6E">
        <w:rPr>
          <w:rFonts w:ascii="Times New Roman" w:hAnsi="Times New Roman" w:cs="Times New Roman"/>
          <w:sz w:val="24"/>
          <w:szCs w:val="24"/>
        </w:rPr>
        <w:t>газонефтеводопроявление</w:t>
      </w:r>
      <w:proofErr w:type="spellEnd"/>
      <w:r w:rsidRPr="00C10D6E">
        <w:rPr>
          <w:rFonts w:ascii="Times New Roman" w:hAnsi="Times New Roman" w:cs="Times New Roman"/>
          <w:sz w:val="24"/>
          <w:szCs w:val="24"/>
        </w:rPr>
        <w:t>, повреждение ЛЭП, порыв трубопровода, пожар, авария и т.п.) каждый производитель работ Подрядчика должен немедленно оповестить о случившемся ответственного руководителя работ Подрядчика, а также начальника установки, цеха, подразделения и  диспетчерскую службу Заказчика.</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В таких случаях все работы в зоне происшествия должны быть приостановлены до устранения причин возникновения и последствий нештатной ситуации. Люди, не связанные с ликвидацией нештатной ситуации, должны быть выведены за пределы опасной зоны.</w:t>
      </w:r>
    </w:p>
    <w:p w:rsidR="00C10D6E" w:rsidRPr="00C10D6E" w:rsidRDefault="00C10D6E" w:rsidP="00C10D6E">
      <w:pPr>
        <w:spacing w:after="0"/>
        <w:jc w:val="both"/>
        <w:rPr>
          <w:rFonts w:ascii="Times New Roman" w:hAnsi="Times New Roman" w:cs="Times New Roman"/>
          <w:spacing w:val="-4"/>
          <w:w w:val="103"/>
          <w:sz w:val="24"/>
          <w:szCs w:val="24"/>
        </w:rPr>
      </w:pPr>
      <w:r w:rsidRPr="00C10D6E">
        <w:rPr>
          <w:rFonts w:ascii="Times New Roman" w:hAnsi="Times New Roman" w:cs="Times New Roman"/>
          <w:sz w:val="24"/>
          <w:szCs w:val="24"/>
        </w:rPr>
        <w:t>3.1.17.</w:t>
      </w:r>
      <w:r w:rsidRPr="00C10D6E">
        <w:rPr>
          <w:rFonts w:ascii="Times New Roman" w:hAnsi="Times New Roman" w:cs="Times New Roman"/>
          <w:sz w:val="24"/>
          <w:szCs w:val="24"/>
        </w:rPr>
        <w:tab/>
        <w:t>Работы, выполняемые Подрядчиком в зонах с вероятным присутствием сероводорода (других вредных веществ и газов), взрывоопасной концентрации углеводородов, должны сопровождаться постоянным ведением контроля Подрядчиком за концентрацией этих газов в воздухе рабочей зоны. В зоне с вероятным присутствием взрывоопасных концентраций газов работа должна выполняться Подрядчиком искробезопасным инструментом. Персонал, участвующий в</w:t>
      </w:r>
      <w:r w:rsidRPr="00C10D6E">
        <w:rPr>
          <w:rFonts w:ascii="Times New Roman" w:hAnsi="Times New Roman" w:cs="Times New Roman"/>
          <w:spacing w:val="-4"/>
          <w:w w:val="103"/>
          <w:sz w:val="24"/>
          <w:szCs w:val="24"/>
        </w:rPr>
        <w:t xml:space="preserve"> ведении данных работ должен быть оснащен соответствующими средствами защиты органов дыхания. </w:t>
      </w: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3.1.18.</w:t>
      </w:r>
      <w:r w:rsidRPr="00C10D6E">
        <w:rPr>
          <w:rFonts w:ascii="Times New Roman" w:hAnsi="Times New Roman" w:cs="Times New Roman"/>
          <w:sz w:val="24"/>
          <w:szCs w:val="24"/>
        </w:rPr>
        <w:tab/>
        <w:t>Передача Подрядчику отдельных объектов Заказчика для выполнения строительно-монтажных, ремонтных и других работ должно оформляться двухсторонним актом-допуском между Заказчиком и Подряд</w:t>
      </w:r>
      <w:r>
        <w:rPr>
          <w:rFonts w:ascii="Times New Roman" w:hAnsi="Times New Roman" w:cs="Times New Roman"/>
          <w:sz w:val="24"/>
          <w:szCs w:val="24"/>
        </w:rPr>
        <w:t>ч</w:t>
      </w:r>
      <w:r w:rsidRPr="00C10D6E">
        <w:rPr>
          <w:rFonts w:ascii="Times New Roman" w:hAnsi="Times New Roman" w:cs="Times New Roman"/>
          <w:sz w:val="24"/>
          <w:szCs w:val="24"/>
        </w:rPr>
        <w:t>иком на период производства работ.</w:t>
      </w: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3.1.19.</w:t>
      </w:r>
      <w:r w:rsidRPr="00C10D6E">
        <w:rPr>
          <w:rFonts w:ascii="Times New Roman" w:hAnsi="Times New Roman" w:cs="Times New Roman"/>
          <w:sz w:val="24"/>
          <w:szCs w:val="24"/>
        </w:rPr>
        <w:tab/>
      </w:r>
      <w:proofErr w:type="gramStart"/>
      <w:r w:rsidRPr="00C10D6E">
        <w:rPr>
          <w:rFonts w:ascii="Times New Roman" w:hAnsi="Times New Roman" w:cs="Times New Roman"/>
          <w:sz w:val="24"/>
          <w:szCs w:val="24"/>
        </w:rPr>
        <w:t xml:space="preserve">Ответственное лицо со стороны Подрядчика обязано в присутствии ответственного лица со стороны Заказчика и в соответствии с мероприятиями, указанными в акте-допуске, лично убедиться в готовности объекта к производству работ, ознакомиться с условиями предстоящей работы, объемом и последовательностью ее выполнения, намеченными мероприятиями по обеспечению </w:t>
      </w:r>
      <w:r w:rsidRPr="00C10D6E">
        <w:rPr>
          <w:rFonts w:ascii="Times New Roman" w:hAnsi="Times New Roman" w:cs="Times New Roman"/>
          <w:color w:val="000000"/>
          <w:spacing w:val="-4"/>
          <w:w w:val="103"/>
          <w:sz w:val="24"/>
          <w:szCs w:val="24"/>
        </w:rPr>
        <w:t xml:space="preserve">промышленной, </w:t>
      </w:r>
      <w:r w:rsidRPr="00C10D6E">
        <w:rPr>
          <w:rFonts w:ascii="Times New Roman" w:hAnsi="Times New Roman" w:cs="Times New Roman"/>
          <w:color w:val="000000"/>
          <w:spacing w:val="-4"/>
          <w:w w:val="103"/>
          <w:sz w:val="24"/>
          <w:szCs w:val="24"/>
        </w:rPr>
        <w:lastRenderedPageBreak/>
        <w:t xml:space="preserve">пожарной безопасности, охране труда, охране окружающей среды, </w:t>
      </w:r>
      <w:r w:rsidRPr="00C10D6E">
        <w:rPr>
          <w:rFonts w:ascii="Times New Roman" w:hAnsi="Times New Roman" w:cs="Times New Roman"/>
          <w:sz w:val="24"/>
          <w:szCs w:val="24"/>
        </w:rPr>
        <w:t>предупреждению и реагированию на ЧС с учетом предупреждения возможного</w:t>
      </w:r>
      <w:proofErr w:type="gramEnd"/>
      <w:r w:rsidRPr="00C10D6E">
        <w:rPr>
          <w:rFonts w:ascii="Times New Roman" w:hAnsi="Times New Roman" w:cs="Times New Roman"/>
          <w:sz w:val="24"/>
          <w:szCs w:val="24"/>
        </w:rPr>
        <w:t xml:space="preserve"> возникновения аварий и осложнений во время проведения работ, после чего принимает объект согласно акту-допуску.</w:t>
      </w: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3.1.21.</w:t>
      </w:r>
      <w:r w:rsidRPr="00C10D6E">
        <w:rPr>
          <w:rFonts w:ascii="Times New Roman" w:hAnsi="Times New Roman" w:cs="Times New Roman"/>
          <w:sz w:val="24"/>
          <w:szCs w:val="24"/>
        </w:rPr>
        <w:tab/>
        <w:t>Земельные участки Заказчиком передаются Подрядчику для выполнения строительно-монтажных работ по акту закрепления трассы (площадок) комиссией в составе: Заказчик и Подрядчик (представитель генподрядной организации).</w:t>
      </w: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Ответственность за соблюдение природоохранных требований при выполнении работ на отведенном земельном участке возлагается на Подрядчика.</w:t>
      </w: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3.1.22.</w:t>
      </w:r>
      <w:r w:rsidRPr="00C10D6E">
        <w:rPr>
          <w:rFonts w:ascii="Times New Roman" w:hAnsi="Times New Roman" w:cs="Times New Roman"/>
          <w:sz w:val="24"/>
          <w:szCs w:val="24"/>
        </w:rPr>
        <w:tab/>
        <w:t>На объектах Заказчика, на которых работы проводятся совместными силами нескольких подрядных организаций и Заказчика, общая координация работами осуществляется руководителем объекта Заказчика.</w:t>
      </w: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3.1.23.</w:t>
      </w:r>
      <w:r w:rsidRPr="00C10D6E">
        <w:rPr>
          <w:rFonts w:ascii="Times New Roman" w:hAnsi="Times New Roman" w:cs="Times New Roman"/>
          <w:sz w:val="24"/>
          <w:szCs w:val="24"/>
        </w:rPr>
        <w:tab/>
        <w:t>В случае отступления от плана (проекта) производства работ Подрядчик обязан согласовать данное изменение с ответственным лицом Заказчика.</w:t>
      </w: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3.1.24.</w:t>
      </w:r>
      <w:r w:rsidRPr="00C10D6E">
        <w:rPr>
          <w:rFonts w:ascii="Times New Roman" w:hAnsi="Times New Roman" w:cs="Times New Roman"/>
          <w:sz w:val="24"/>
          <w:szCs w:val="24"/>
        </w:rPr>
        <w:tab/>
        <w:t>Руководитель подрядной организации (лично) и руководитель службы ПБОТОС подрядной организации обязаны принимать участие в совещаниях по промышленной и пожарной безопасности, охране труда и окружающей среды, созываемых Заказчиком. В случае приглашения Заказчиком на совещание отдельных руководителей и специалистов Подрядчика, руководитель подрядной организации обязан обеспечить их присутствие.</w:t>
      </w: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3.1.25.</w:t>
      </w:r>
      <w:r w:rsidRPr="00C10D6E">
        <w:rPr>
          <w:rFonts w:ascii="Times New Roman" w:hAnsi="Times New Roman" w:cs="Times New Roman"/>
          <w:sz w:val="24"/>
          <w:szCs w:val="24"/>
        </w:rPr>
        <w:tab/>
        <w:t xml:space="preserve">Руководитель подрядной организации обязан ознакомить своих работников, </w:t>
      </w:r>
      <w:r w:rsidRPr="00C10D6E">
        <w:rPr>
          <w:rFonts w:ascii="Times New Roman" w:hAnsi="Times New Roman" w:cs="Times New Roman"/>
          <w:color w:val="000000"/>
          <w:spacing w:val="-4"/>
          <w:w w:val="103"/>
          <w:sz w:val="24"/>
          <w:szCs w:val="24"/>
        </w:rPr>
        <w:t xml:space="preserve">а также работников субподрядчиков, привлекаемых Подрядчиком, с данными Требованиями и </w:t>
      </w:r>
      <w:r w:rsidRPr="00C10D6E">
        <w:rPr>
          <w:rFonts w:ascii="Times New Roman" w:hAnsi="Times New Roman" w:cs="Times New Roman"/>
          <w:sz w:val="24"/>
          <w:szCs w:val="24"/>
        </w:rPr>
        <w:t xml:space="preserve">с локальными нормативными документами, указанными в </w:t>
      </w:r>
      <w:proofErr w:type="gramStart"/>
      <w:r w:rsidRPr="00C10D6E">
        <w:rPr>
          <w:rFonts w:ascii="Times New Roman" w:hAnsi="Times New Roman" w:cs="Times New Roman"/>
          <w:sz w:val="24"/>
          <w:szCs w:val="24"/>
        </w:rPr>
        <w:t>п</w:t>
      </w:r>
      <w:proofErr w:type="gramEnd"/>
      <w:r w:rsidRPr="00C10D6E">
        <w:rPr>
          <w:rFonts w:ascii="Times New Roman" w:hAnsi="Times New Roman" w:cs="Times New Roman"/>
          <w:sz w:val="24"/>
          <w:szCs w:val="24"/>
        </w:rPr>
        <w:t xml:space="preserve"> 3.2.1.1. данных Требований.</w:t>
      </w: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3.1.26.</w:t>
      </w:r>
      <w:r w:rsidRPr="00C10D6E">
        <w:rPr>
          <w:rFonts w:ascii="Times New Roman" w:hAnsi="Times New Roman" w:cs="Times New Roman"/>
          <w:sz w:val="24"/>
          <w:szCs w:val="24"/>
        </w:rPr>
        <w:tab/>
      </w:r>
      <w:proofErr w:type="gramStart"/>
      <w:r w:rsidRPr="00C10D6E">
        <w:rPr>
          <w:rFonts w:ascii="Times New Roman" w:hAnsi="Times New Roman" w:cs="Times New Roman"/>
          <w:sz w:val="24"/>
          <w:szCs w:val="24"/>
        </w:rPr>
        <w:t>Перед началом производства работ Подрядчик обязан оповестить Заказчика о ее начале и согласовать с Заказчиком схему мест складирования материалов, места производства работ, мест установки техники и агрегатов, места подключения к источникам электро-, водоснабжения и способы прокладки временных линий электропередач, водопроводов для собственных нужд (работа вблизи с ЛЭП, трубопроводами высокого давления, трубопроводами пара и горячей воды, газопроводами и иными трубопроводами транспортирующими</w:t>
      </w:r>
      <w:proofErr w:type="gramEnd"/>
      <w:r w:rsidRPr="00C10D6E">
        <w:rPr>
          <w:rFonts w:ascii="Times New Roman" w:hAnsi="Times New Roman" w:cs="Times New Roman"/>
          <w:sz w:val="24"/>
          <w:szCs w:val="24"/>
        </w:rPr>
        <w:t xml:space="preserve"> взрывоопасные, горючие и вредные для человека и окружающей среды вещества; работа в стесненных условиях на действующих объектах Заказчика; работа в условиях постоянного пребывания персонала и третьих лиц и при иных работах, при которых нормативными документами регламентирована разработка схем). </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color w:val="FF9900"/>
          <w:sz w:val="24"/>
          <w:szCs w:val="24"/>
        </w:rPr>
      </w:pPr>
      <w:r w:rsidRPr="00C10D6E">
        <w:rPr>
          <w:rFonts w:ascii="Times New Roman" w:hAnsi="Times New Roman" w:cs="Times New Roman"/>
          <w:sz w:val="24"/>
          <w:szCs w:val="24"/>
        </w:rPr>
        <w:t xml:space="preserve">Если работа Подрядчика сопряжена с опасностью для персонала Заказчика, других Подрядчиков, Субподрядчиков, то перед началом производства работ, либо по мере пребывания стороннего для Подрядчика персонала, он обязан ознакомить этот персонал с опасными и вредными факторами своего производства и мерами по их предупреждению. В случае </w:t>
      </w:r>
      <w:proofErr w:type="gramStart"/>
      <w:r w:rsidRPr="00C10D6E">
        <w:rPr>
          <w:rFonts w:ascii="Times New Roman" w:hAnsi="Times New Roman" w:cs="Times New Roman"/>
          <w:sz w:val="24"/>
          <w:szCs w:val="24"/>
        </w:rPr>
        <w:t>не выполнения</w:t>
      </w:r>
      <w:proofErr w:type="gramEnd"/>
      <w:r w:rsidRPr="00C10D6E">
        <w:rPr>
          <w:rFonts w:ascii="Times New Roman" w:hAnsi="Times New Roman" w:cs="Times New Roman"/>
          <w:sz w:val="24"/>
          <w:szCs w:val="24"/>
        </w:rPr>
        <w:t xml:space="preserve"> данного обязательства Заказчик в праве приостановить производство работ Подрядчика.</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3.1.27.</w:t>
      </w:r>
      <w:r w:rsidRPr="00C10D6E">
        <w:rPr>
          <w:rFonts w:ascii="Times New Roman" w:hAnsi="Times New Roman" w:cs="Times New Roman"/>
          <w:sz w:val="24"/>
          <w:szCs w:val="24"/>
        </w:rPr>
        <w:tab/>
        <w:t>Ответственность за соблюдение требований ПБОТОС при эксплуатации машин и оборудования Заказчика, переданных для использования Подрядчику, возлагается на ответственное лицо Подрядчика (подтверждается приказом по подрядному предприятию о назначении ответственного лица). Во время эксплуатации, обслуживания, ремонта и хранения переданного Подрядчику объекта, имущества Заказчика ответственность за причиненный ущерб несет Подрядчик.</w:t>
      </w: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3.1.28.</w:t>
      </w:r>
      <w:r w:rsidRPr="00C10D6E">
        <w:rPr>
          <w:rFonts w:ascii="Times New Roman" w:hAnsi="Times New Roman" w:cs="Times New Roman"/>
          <w:sz w:val="24"/>
          <w:szCs w:val="24"/>
        </w:rPr>
        <w:tab/>
      </w:r>
      <w:proofErr w:type="gramStart"/>
      <w:r w:rsidRPr="00C10D6E">
        <w:rPr>
          <w:rFonts w:ascii="Times New Roman" w:hAnsi="Times New Roman" w:cs="Times New Roman"/>
          <w:sz w:val="24"/>
          <w:szCs w:val="24"/>
        </w:rPr>
        <w:t>В случаях причинения вреда здоровью и жизни работников Заказчика и третьих лиц на объекте или оборудовании, переданном Подрядчику, последний полностью несет ответственность за наступивший случай в соответствии с действующим законодательством.</w:t>
      </w:r>
      <w:proofErr w:type="gramEnd"/>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lastRenderedPageBreak/>
        <w:t>3.1.29.</w:t>
      </w:r>
      <w:r w:rsidRPr="00C10D6E">
        <w:rPr>
          <w:rFonts w:ascii="Times New Roman" w:hAnsi="Times New Roman" w:cs="Times New Roman"/>
          <w:sz w:val="24"/>
          <w:szCs w:val="24"/>
        </w:rPr>
        <w:tab/>
        <w:t>Представителям Подрядчика запрещается:</w:t>
      </w:r>
    </w:p>
    <w:p w:rsidR="00C10D6E" w:rsidRPr="00C10D6E" w:rsidRDefault="00C10D6E" w:rsidP="00C10D6E">
      <w:pPr>
        <w:numPr>
          <w:ilvl w:val="0"/>
          <w:numId w:val="3"/>
        </w:numPr>
        <w:tabs>
          <w:tab w:val="clear" w:pos="785"/>
          <w:tab w:val="num" w:pos="1080"/>
        </w:tabs>
        <w:spacing w:after="0" w:line="240" w:lineRule="auto"/>
        <w:ind w:left="709" w:hanging="142"/>
        <w:jc w:val="both"/>
        <w:rPr>
          <w:rFonts w:ascii="Times New Roman" w:hAnsi="Times New Roman" w:cs="Times New Roman"/>
          <w:sz w:val="24"/>
          <w:szCs w:val="24"/>
        </w:rPr>
      </w:pPr>
      <w:r w:rsidRPr="00C10D6E">
        <w:rPr>
          <w:rFonts w:ascii="Times New Roman" w:hAnsi="Times New Roman" w:cs="Times New Roman"/>
          <w:sz w:val="24"/>
          <w:szCs w:val="24"/>
        </w:rPr>
        <w:t>провозить на объекты Заказчика посторонних лиц;</w:t>
      </w:r>
    </w:p>
    <w:p w:rsidR="00C10D6E" w:rsidRPr="00C10D6E" w:rsidRDefault="00C10D6E" w:rsidP="00C10D6E">
      <w:pPr>
        <w:numPr>
          <w:ilvl w:val="0"/>
          <w:numId w:val="3"/>
        </w:numPr>
        <w:tabs>
          <w:tab w:val="clear" w:pos="785"/>
          <w:tab w:val="num" w:pos="1080"/>
        </w:tabs>
        <w:spacing w:after="0" w:line="240" w:lineRule="auto"/>
        <w:ind w:left="709" w:hanging="142"/>
        <w:jc w:val="both"/>
        <w:rPr>
          <w:rFonts w:ascii="Times New Roman" w:hAnsi="Times New Roman" w:cs="Times New Roman"/>
          <w:sz w:val="24"/>
          <w:szCs w:val="24"/>
        </w:rPr>
      </w:pPr>
      <w:r w:rsidRPr="00C10D6E">
        <w:rPr>
          <w:rFonts w:ascii="Times New Roman" w:hAnsi="Times New Roman" w:cs="Times New Roman"/>
          <w:sz w:val="24"/>
          <w:szCs w:val="24"/>
        </w:rPr>
        <w:t>самовольно изменять условия, последовательность и объем работ;</w:t>
      </w:r>
    </w:p>
    <w:p w:rsidR="00C10D6E" w:rsidRPr="00C10D6E" w:rsidRDefault="00C10D6E" w:rsidP="00C10D6E">
      <w:pPr>
        <w:numPr>
          <w:ilvl w:val="0"/>
          <w:numId w:val="3"/>
        </w:numPr>
        <w:tabs>
          <w:tab w:val="clear" w:pos="785"/>
          <w:tab w:val="num" w:pos="1080"/>
        </w:tabs>
        <w:spacing w:after="0" w:line="240" w:lineRule="auto"/>
        <w:ind w:left="709" w:hanging="142"/>
        <w:jc w:val="both"/>
        <w:rPr>
          <w:rFonts w:ascii="Times New Roman" w:hAnsi="Times New Roman" w:cs="Times New Roman"/>
          <w:sz w:val="24"/>
          <w:szCs w:val="24"/>
        </w:rPr>
      </w:pPr>
      <w:r w:rsidRPr="00C10D6E">
        <w:rPr>
          <w:rFonts w:ascii="Times New Roman" w:hAnsi="Times New Roman" w:cs="Times New Roman"/>
          <w:sz w:val="24"/>
          <w:szCs w:val="24"/>
        </w:rPr>
        <w:t>находиться без надобности на действующих установках, в производственных помещениях Заказчика;</w:t>
      </w:r>
    </w:p>
    <w:p w:rsidR="00C10D6E" w:rsidRPr="00C10D6E" w:rsidRDefault="00C10D6E" w:rsidP="00C10D6E">
      <w:pPr>
        <w:numPr>
          <w:ilvl w:val="0"/>
          <w:numId w:val="3"/>
        </w:numPr>
        <w:tabs>
          <w:tab w:val="clear" w:pos="785"/>
          <w:tab w:val="num" w:pos="1080"/>
        </w:tabs>
        <w:spacing w:after="0" w:line="240" w:lineRule="auto"/>
        <w:ind w:left="709" w:hanging="142"/>
        <w:jc w:val="both"/>
        <w:rPr>
          <w:rFonts w:ascii="Times New Roman" w:hAnsi="Times New Roman" w:cs="Times New Roman"/>
          <w:sz w:val="24"/>
          <w:szCs w:val="24"/>
        </w:rPr>
      </w:pPr>
      <w:r w:rsidRPr="00C10D6E">
        <w:rPr>
          <w:rFonts w:ascii="Times New Roman" w:hAnsi="Times New Roman" w:cs="Times New Roman"/>
          <w:sz w:val="24"/>
          <w:szCs w:val="24"/>
        </w:rPr>
        <w:t xml:space="preserve">оставлять работающим двигатель на транспортном средстве после въезда на территорию </w:t>
      </w:r>
      <w:proofErr w:type="spellStart"/>
      <w:r w:rsidRPr="00C10D6E">
        <w:rPr>
          <w:rFonts w:ascii="Times New Roman" w:hAnsi="Times New Roman" w:cs="Times New Roman"/>
          <w:sz w:val="24"/>
          <w:szCs w:val="24"/>
        </w:rPr>
        <w:t>взрыв</w:t>
      </w:r>
      <w:proofErr w:type="gramStart"/>
      <w:r w:rsidRPr="00C10D6E">
        <w:rPr>
          <w:rFonts w:ascii="Times New Roman" w:hAnsi="Times New Roman" w:cs="Times New Roman"/>
          <w:sz w:val="24"/>
          <w:szCs w:val="24"/>
        </w:rPr>
        <w:t>о</w:t>
      </w:r>
      <w:proofErr w:type="spellEnd"/>
      <w:r w:rsidRPr="00C10D6E">
        <w:rPr>
          <w:rFonts w:ascii="Times New Roman" w:hAnsi="Times New Roman" w:cs="Times New Roman"/>
          <w:sz w:val="24"/>
          <w:szCs w:val="24"/>
        </w:rPr>
        <w:t>-</w:t>
      </w:r>
      <w:proofErr w:type="gramEnd"/>
      <w:r w:rsidRPr="00C10D6E">
        <w:rPr>
          <w:rFonts w:ascii="Times New Roman" w:hAnsi="Times New Roman" w:cs="Times New Roman"/>
          <w:sz w:val="24"/>
          <w:szCs w:val="24"/>
        </w:rPr>
        <w:t xml:space="preserve"> пожароопасного объекта без соблюдения дополнительных мер безопасности;</w:t>
      </w:r>
    </w:p>
    <w:p w:rsidR="00C10D6E" w:rsidRPr="00C10D6E" w:rsidRDefault="00C10D6E" w:rsidP="00C10D6E">
      <w:pPr>
        <w:numPr>
          <w:ilvl w:val="0"/>
          <w:numId w:val="3"/>
        </w:numPr>
        <w:tabs>
          <w:tab w:val="clear" w:pos="785"/>
          <w:tab w:val="num" w:pos="1080"/>
        </w:tabs>
        <w:spacing w:after="0" w:line="240" w:lineRule="auto"/>
        <w:ind w:left="709" w:hanging="142"/>
        <w:jc w:val="both"/>
        <w:rPr>
          <w:rFonts w:ascii="Times New Roman" w:hAnsi="Times New Roman" w:cs="Times New Roman"/>
          <w:sz w:val="24"/>
          <w:szCs w:val="24"/>
        </w:rPr>
      </w:pPr>
      <w:proofErr w:type="gramStart"/>
      <w:r w:rsidRPr="00C10D6E">
        <w:rPr>
          <w:rFonts w:ascii="Times New Roman" w:hAnsi="Times New Roman" w:cs="Times New Roman"/>
          <w:sz w:val="24"/>
          <w:szCs w:val="24"/>
        </w:rPr>
        <w:t>нарушать согласованный с Заказчиком маршрут движения, а также посещать объекты Заказчика за пределами территории производства работ (указанных в документах допускающих персонал Подрядчика на объекты - смотри п. 4.1.2.</w:t>
      </w:r>
      <w:proofErr w:type="gramEnd"/>
      <w:r w:rsidRPr="00C10D6E">
        <w:rPr>
          <w:rFonts w:ascii="Times New Roman" w:hAnsi="Times New Roman" w:cs="Times New Roman"/>
          <w:sz w:val="24"/>
          <w:szCs w:val="24"/>
        </w:rPr>
        <w:t xml:space="preserve"> </w:t>
      </w:r>
      <w:proofErr w:type="gramStart"/>
      <w:r w:rsidRPr="00C10D6E">
        <w:rPr>
          <w:rFonts w:ascii="Times New Roman" w:hAnsi="Times New Roman" w:cs="Times New Roman"/>
          <w:sz w:val="24"/>
          <w:szCs w:val="24"/>
        </w:rPr>
        <w:t>Требований);</w:t>
      </w:r>
      <w:proofErr w:type="gramEnd"/>
    </w:p>
    <w:p w:rsidR="00C10D6E" w:rsidRPr="00C10D6E" w:rsidRDefault="00C10D6E" w:rsidP="00C10D6E">
      <w:pPr>
        <w:numPr>
          <w:ilvl w:val="0"/>
          <w:numId w:val="3"/>
        </w:numPr>
        <w:tabs>
          <w:tab w:val="clear" w:pos="785"/>
          <w:tab w:val="num" w:pos="1080"/>
        </w:tabs>
        <w:spacing w:after="0" w:line="240" w:lineRule="auto"/>
        <w:ind w:left="709" w:hanging="142"/>
        <w:jc w:val="both"/>
        <w:rPr>
          <w:rFonts w:ascii="Times New Roman" w:hAnsi="Times New Roman" w:cs="Times New Roman"/>
          <w:sz w:val="24"/>
          <w:szCs w:val="24"/>
        </w:rPr>
      </w:pPr>
      <w:r w:rsidRPr="00C10D6E">
        <w:rPr>
          <w:rFonts w:ascii="Times New Roman" w:hAnsi="Times New Roman" w:cs="Times New Roman"/>
          <w:sz w:val="24"/>
          <w:szCs w:val="24"/>
        </w:rPr>
        <w:t>освобождать транспортное средство от посторонних предметов и мусора на объекте Заказчика;</w:t>
      </w:r>
    </w:p>
    <w:p w:rsidR="00C10D6E" w:rsidRPr="00C10D6E" w:rsidRDefault="00C10D6E" w:rsidP="00C10D6E">
      <w:pPr>
        <w:numPr>
          <w:ilvl w:val="0"/>
          <w:numId w:val="3"/>
        </w:numPr>
        <w:tabs>
          <w:tab w:val="clear" w:pos="785"/>
          <w:tab w:val="num" w:pos="1080"/>
        </w:tabs>
        <w:spacing w:after="0" w:line="240" w:lineRule="auto"/>
        <w:ind w:left="709" w:hanging="142"/>
        <w:jc w:val="both"/>
        <w:rPr>
          <w:rFonts w:ascii="Times New Roman" w:hAnsi="Times New Roman" w:cs="Times New Roman"/>
          <w:sz w:val="24"/>
          <w:szCs w:val="24"/>
        </w:rPr>
      </w:pPr>
      <w:r w:rsidRPr="00C10D6E">
        <w:rPr>
          <w:rFonts w:ascii="Times New Roman" w:hAnsi="Times New Roman" w:cs="Times New Roman"/>
          <w:sz w:val="24"/>
          <w:szCs w:val="24"/>
        </w:rPr>
        <w:t>отвлекать работников Заказчика во время проведения ими производственных работ;</w:t>
      </w:r>
    </w:p>
    <w:p w:rsidR="00C10D6E" w:rsidRPr="00C10D6E" w:rsidRDefault="00C10D6E" w:rsidP="00C10D6E">
      <w:pPr>
        <w:numPr>
          <w:ilvl w:val="0"/>
          <w:numId w:val="3"/>
        </w:numPr>
        <w:tabs>
          <w:tab w:val="clear" w:pos="785"/>
          <w:tab w:val="num" w:pos="1080"/>
        </w:tabs>
        <w:spacing w:after="0" w:line="240" w:lineRule="auto"/>
        <w:ind w:left="709" w:hanging="142"/>
        <w:jc w:val="both"/>
        <w:rPr>
          <w:rFonts w:ascii="Times New Roman" w:hAnsi="Times New Roman" w:cs="Times New Roman"/>
          <w:sz w:val="24"/>
          <w:szCs w:val="24"/>
        </w:rPr>
      </w:pPr>
      <w:r w:rsidRPr="00C10D6E">
        <w:rPr>
          <w:rFonts w:ascii="Times New Roman" w:hAnsi="Times New Roman" w:cs="Times New Roman"/>
          <w:sz w:val="24"/>
          <w:szCs w:val="24"/>
        </w:rPr>
        <w:t>пользоваться технологическим оборудованием и грузоподъемными механизмами Заказчика без предварительного с ним согласования;</w:t>
      </w:r>
    </w:p>
    <w:p w:rsidR="00C10D6E" w:rsidRPr="00C10D6E" w:rsidRDefault="00C10D6E" w:rsidP="00C10D6E">
      <w:pPr>
        <w:numPr>
          <w:ilvl w:val="0"/>
          <w:numId w:val="3"/>
        </w:numPr>
        <w:tabs>
          <w:tab w:val="clear" w:pos="785"/>
          <w:tab w:val="num" w:pos="1080"/>
        </w:tabs>
        <w:spacing w:after="0" w:line="240" w:lineRule="auto"/>
        <w:ind w:left="709" w:hanging="142"/>
        <w:jc w:val="both"/>
        <w:rPr>
          <w:rFonts w:ascii="Times New Roman" w:hAnsi="Times New Roman" w:cs="Times New Roman"/>
          <w:sz w:val="24"/>
          <w:szCs w:val="24"/>
        </w:rPr>
      </w:pPr>
      <w:r w:rsidRPr="00C10D6E">
        <w:rPr>
          <w:rFonts w:ascii="Times New Roman" w:hAnsi="Times New Roman" w:cs="Times New Roman"/>
          <w:sz w:val="24"/>
          <w:szCs w:val="24"/>
        </w:rPr>
        <w:t xml:space="preserve">курить </w:t>
      </w:r>
      <w:proofErr w:type="gramStart"/>
      <w:r w:rsidRPr="00C10D6E">
        <w:rPr>
          <w:rFonts w:ascii="Times New Roman" w:hAnsi="Times New Roman" w:cs="Times New Roman"/>
          <w:sz w:val="24"/>
          <w:szCs w:val="24"/>
        </w:rPr>
        <w:t>вне</w:t>
      </w:r>
      <w:proofErr w:type="gramEnd"/>
      <w:r w:rsidRPr="00C10D6E">
        <w:rPr>
          <w:rFonts w:ascii="Times New Roman" w:hAnsi="Times New Roman" w:cs="Times New Roman"/>
          <w:sz w:val="24"/>
          <w:szCs w:val="24"/>
        </w:rPr>
        <w:t xml:space="preserve"> отведенных для этого местах;</w:t>
      </w:r>
    </w:p>
    <w:p w:rsidR="00C10D6E" w:rsidRPr="00C10D6E" w:rsidRDefault="00C10D6E" w:rsidP="00C10D6E">
      <w:pPr>
        <w:numPr>
          <w:ilvl w:val="0"/>
          <w:numId w:val="3"/>
        </w:numPr>
        <w:tabs>
          <w:tab w:val="clear" w:pos="785"/>
          <w:tab w:val="num" w:pos="1080"/>
        </w:tabs>
        <w:spacing w:after="0" w:line="240" w:lineRule="auto"/>
        <w:ind w:left="709" w:hanging="142"/>
        <w:jc w:val="both"/>
        <w:rPr>
          <w:rFonts w:ascii="Times New Roman" w:hAnsi="Times New Roman" w:cs="Times New Roman"/>
          <w:sz w:val="24"/>
          <w:szCs w:val="24"/>
        </w:rPr>
      </w:pPr>
      <w:r w:rsidRPr="00C10D6E">
        <w:rPr>
          <w:rFonts w:ascii="Times New Roman" w:hAnsi="Times New Roman" w:cs="Times New Roman"/>
          <w:sz w:val="24"/>
          <w:szCs w:val="24"/>
        </w:rPr>
        <w:t>самовольно размещать или утилизировать любые виды отходов вне отведенных мест, оговоренных в условиях договора;</w:t>
      </w:r>
    </w:p>
    <w:p w:rsidR="00C10D6E" w:rsidRPr="00C10D6E" w:rsidRDefault="00C10D6E" w:rsidP="00C10D6E">
      <w:pPr>
        <w:numPr>
          <w:ilvl w:val="2"/>
          <w:numId w:val="3"/>
        </w:numPr>
        <w:tabs>
          <w:tab w:val="num" w:pos="1080"/>
        </w:tabs>
        <w:spacing w:after="0" w:line="240" w:lineRule="auto"/>
        <w:ind w:left="709" w:hanging="142"/>
        <w:jc w:val="both"/>
        <w:rPr>
          <w:rFonts w:ascii="Times New Roman" w:hAnsi="Times New Roman" w:cs="Times New Roman"/>
          <w:sz w:val="24"/>
          <w:szCs w:val="24"/>
        </w:rPr>
      </w:pPr>
      <w:r w:rsidRPr="00C10D6E">
        <w:rPr>
          <w:rFonts w:ascii="Times New Roman" w:hAnsi="Times New Roman" w:cs="Times New Roman"/>
          <w:sz w:val="24"/>
          <w:szCs w:val="24"/>
        </w:rPr>
        <w:t>самовольно сбрасывать в поверхностные водные объекты или рельеф местности сточные воды вне отведенных мест, оговоренных в условиях договора;</w:t>
      </w:r>
    </w:p>
    <w:p w:rsidR="00C10D6E" w:rsidRPr="00C10D6E" w:rsidRDefault="00C10D6E" w:rsidP="00C10D6E">
      <w:pPr>
        <w:numPr>
          <w:ilvl w:val="2"/>
          <w:numId w:val="3"/>
        </w:numPr>
        <w:tabs>
          <w:tab w:val="num" w:pos="1080"/>
        </w:tabs>
        <w:spacing w:after="0" w:line="240" w:lineRule="auto"/>
        <w:ind w:left="709" w:hanging="142"/>
        <w:jc w:val="both"/>
        <w:rPr>
          <w:rFonts w:ascii="Times New Roman" w:hAnsi="Times New Roman" w:cs="Times New Roman"/>
          <w:sz w:val="24"/>
          <w:szCs w:val="24"/>
        </w:rPr>
      </w:pPr>
      <w:r w:rsidRPr="00C10D6E">
        <w:rPr>
          <w:rFonts w:ascii="Times New Roman" w:hAnsi="Times New Roman" w:cs="Times New Roman"/>
          <w:sz w:val="24"/>
          <w:szCs w:val="24"/>
        </w:rPr>
        <w:t>допускать несанкционированной добычи охотничьих и рыбных ресурсов;</w:t>
      </w:r>
    </w:p>
    <w:p w:rsidR="00C10D6E" w:rsidRPr="00C10D6E" w:rsidRDefault="00C10D6E" w:rsidP="00C10D6E">
      <w:pPr>
        <w:pStyle w:val="a7"/>
        <w:numPr>
          <w:ilvl w:val="2"/>
          <w:numId w:val="3"/>
        </w:numPr>
        <w:tabs>
          <w:tab w:val="clear" w:pos="2095"/>
          <w:tab w:val="num" w:pos="1080"/>
        </w:tabs>
        <w:spacing w:after="0"/>
        <w:ind w:left="709" w:hanging="142"/>
        <w:jc w:val="both"/>
      </w:pPr>
      <w:r w:rsidRPr="00C10D6E">
        <w:t>при производстве определенного объема работ на выделенном участке выполнение каких-либо других работ по собственной инициативе (как ремонтного персонала, так и ответственного лица подрядчика), без уведомления руководителя объекта;</w:t>
      </w:r>
    </w:p>
    <w:p w:rsidR="00C10D6E" w:rsidRPr="00C10D6E" w:rsidRDefault="00C10D6E" w:rsidP="00C10D6E">
      <w:pPr>
        <w:pStyle w:val="a7"/>
        <w:numPr>
          <w:ilvl w:val="2"/>
          <w:numId w:val="3"/>
        </w:numPr>
        <w:tabs>
          <w:tab w:val="clear" w:pos="2095"/>
          <w:tab w:val="num" w:pos="1080"/>
        </w:tabs>
        <w:spacing w:after="0"/>
        <w:ind w:left="709" w:hanging="142"/>
        <w:jc w:val="both"/>
        <w:rPr>
          <w:spacing w:val="-10"/>
        </w:rPr>
      </w:pPr>
      <w:r w:rsidRPr="00C10D6E">
        <w:rPr>
          <w:spacing w:val="-9"/>
        </w:rPr>
        <w:t xml:space="preserve">самовольный выход в места, нахождение на которых не требуется предметом договора </w:t>
      </w:r>
      <w:r w:rsidRPr="00C10D6E">
        <w:rPr>
          <w:spacing w:val="-10"/>
        </w:rPr>
        <w:t>(см. также п. 4.1.2.).</w:t>
      </w:r>
    </w:p>
    <w:p w:rsidR="00C10D6E" w:rsidRPr="00C10D6E" w:rsidRDefault="00C10D6E" w:rsidP="00C10D6E">
      <w:pPr>
        <w:pStyle w:val="ConsPlusNormal"/>
        <w:widowControl/>
        <w:ind w:firstLine="0"/>
        <w:jc w:val="both"/>
        <w:rPr>
          <w:rFonts w:ascii="Times New Roman" w:hAnsi="Times New Roman" w:cs="Times New Roman"/>
          <w:sz w:val="24"/>
          <w:szCs w:val="24"/>
        </w:rPr>
      </w:pPr>
    </w:p>
    <w:p w:rsidR="00C10D6E" w:rsidRPr="00C10D6E" w:rsidRDefault="00C10D6E" w:rsidP="00C10D6E">
      <w:pPr>
        <w:pStyle w:val="ConsPlusNormal"/>
        <w:widowControl/>
        <w:ind w:firstLine="0"/>
        <w:jc w:val="both"/>
        <w:rPr>
          <w:rFonts w:ascii="Times New Roman" w:hAnsi="Times New Roman" w:cs="Times New Roman"/>
          <w:sz w:val="24"/>
          <w:szCs w:val="24"/>
        </w:rPr>
      </w:pPr>
      <w:r w:rsidRPr="00C10D6E">
        <w:rPr>
          <w:rFonts w:ascii="Times New Roman" w:hAnsi="Times New Roman" w:cs="Times New Roman"/>
          <w:sz w:val="24"/>
          <w:szCs w:val="24"/>
        </w:rPr>
        <w:t>3.1.30.</w:t>
      </w:r>
      <w:r w:rsidRPr="00C10D6E">
        <w:rPr>
          <w:rFonts w:ascii="Times New Roman" w:hAnsi="Times New Roman" w:cs="Times New Roman"/>
          <w:sz w:val="24"/>
          <w:szCs w:val="24"/>
        </w:rPr>
        <w:tab/>
      </w:r>
      <w:proofErr w:type="gramStart"/>
      <w:r w:rsidRPr="00C10D6E">
        <w:rPr>
          <w:rFonts w:ascii="Times New Roman" w:hAnsi="Times New Roman" w:cs="Times New Roman"/>
          <w:sz w:val="24"/>
          <w:szCs w:val="24"/>
        </w:rPr>
        <w:t xml:space="preserve">Подрядчик не допускает к работам на объектах Заказчика собственных работников или работников Субподрядной организации, на прошедших обязательных медицинских осмотров (предварительных - при поступлении на работу, периодических – в процессе работы, внеочередных - в соответствии с медицинскими рекомендациями обследования), проводимых с целью определения пригодности работников для выполнения поручаемой работы. </w:t>
      </w:r>
      <w:proofErr w:type="gramEnd"/>
    </w:p>
    <w:p w:rsidR="00C10D6E" w:rsidRPr="00C10D6E" w:rsidRDefault="00C10D6E" w:rsidP="00C10D6E">
      <w:pPr>
        <w:pStyle w:val="ConsPlusNormal"/>
        <w:widowControl/>
        <w:ind w:firstLine="0"/>
        <w:jc w:val="both"/>
        <w:rPr>
          <w:rFonts w:ascii="Times New Roman" w:hAnsi="Times New Roman" w:cs="Times New Roman"/>
          <w:sz w:val="24"/>
          <w:szCs w:val="24"/>
        </w:rPr>
      </w:pPr>
    </w:p>
    <w:p w:rsidR="00C10D6E" w:rsidRPr="00C10D6E" w:rsidRDefault="00C10D6E" w:rsidP="00C10D6E">
      <w:pPr>
        <w:pStyle w:val="ConsPlusNormal"/>
        <w:widowControl/>
        <w:ind w:firstLine="0"/>
        <w:jc w:val="both"/>
        <w:rPr>
          <w:rFonts w:ascii="Times New Roman" w:hAnsi="Times New Roman" w:cs="Times New Roman"/>
          <w:sz w:val="24"/>
          <w:szCs w:val="24"/>
        </w:rPr>
      </w:pPr>
      <w:r w:rsidRPr="00C10D6E">
        <w:rPr>
          <w:rFonts w:ascii="Times New Roman" w:hAnsi="Times New Roman" w:cs="Times New Roman"/>
          <w:sz w:val="24"/>
          <w:szCs w:val="24"/>
        </w:rPr>
        <w:t>Кроме того, при вахтовом режиме работы в районах Крайнего Севера или приравненным к ним районам Подрядчик (Субподрядчик) должен организовать и провести медицинские осмотры своих работников на территории по месту производства работ непосредственно перед началом вахты.</w:t>
      </w:r>
    </w:p>
    <w:p w:rsidR="00C10D6E" w:rsidRPr="00C10D6E" w:rsidRDefault="00C10D6E" w:rsidP="00C10D6E">
      <w:pPr>
        <w:pStyle w:val="ConsPlusNormal"/>
        <w:widowControl/>
        <w:ind w:firstLine="0"/>
        <w:jc w:val="both"/>
        <w:rPr>
          <w:rFonts w:ascii="Times New Roman" w:hAnsi="Times New Roman" w:cs="Times New Roman"/>
          <w:sz w:val="24"/>
          <w:szCs w:val="24"/>
        </w:rPr>
      </w:pPr>
      <w:r w:rsidRPr="00C10D6E">
        <w:rPr>
          <w:rFonts w:ascii="Times New Roman" w:hAnsi="Times New Roman" w:cs="Times New Roman"/>
          <w:sz w:val="24"/>
          <w:szCs w:val="24"/>
        </w:rPr>
        <w:t>3.1.31.</w:t>
      </w:r>
      <w:r w:rsidRPr="00C10D6E">
        <w:rPr>
          <w:rFonts w:ascii="Times New Roman" w:hAnsi="Times New Roman" w:cs="Times New Roman"/>
          <w:sz w:val="24"/>
          <w:szCs w:val="24"/>
        </w:rPr>
        <w:tab/>
        <w:t>Подрядчик несет ответственность за допуск к работе персонала, в том числе Субподрядчика не прошедшего предварительный или периодический медицинский осмотр, либо допущенного к работе с медицинскими противопоказаниями.</w:t>
      </w:r>
    </w:p>
    <w:p w:rsidR="00C10D6E" w:rsidRPr="00C10D6E" w:rsidRDefault="00C10D6E" w:rsidP="00C10D6E">
      <w:pPr>
        <w:pStyle w:val="ConsPlusNormal"/>
        <w:widowControl/>
        <w:numPr>
          <w:ilvl w:val="2"/>
          <w:numId w:val="18"/>
        </w:numPr>
        <w:ind w:left="0" w:firstLine="0"/>
        <w:jc w:val="both"/>
        <w:rPr>
          <w:rFonts w:ascii="Times New Roman" w:hAnsi="Times New Roman" w:cs="Times New Roman"/>
          <w:sz w:val="24"/>
          <w:szCs w:val="24"/>
        </w:rPr>
      </w:pPr>
      <w:r w:rsidRPr="00C10D6E">
        <w:rPr>
          <w:rFonts w:ascii="Times New Roman" w:hAnsi="Times New Roman" w:cs="Times New Roman"/>
          <w:sz w:val="24"/>
          <w:szCs w:val="24"/>
        </w:rPr>
        <w:t xml:space="preserve">При условии, указанном в п. 3.2.1.7. ознакомить работников с ПЛА, действия которых определены этими ПЛА и </w:t>
      </w:r>
      <w:proofErr w:type="gramStart"/>
      <w:r w:rsidRPr="00C10D6E">
        <w:rPr>
          <w:rFonts w:ascii="Times New Roman" w:hAnsi="Times New Roman" w:cs="Times New Roman"/>
          <w:sz w:val="24"/>
          <w:szCs w:val="24"/>
        </w:rPr>
        <w:t>обеспечить</w:t>
      </w:r>
      <w:proofErr w:type="gramEnd"/>
      <w:r w:rsidRPr="00C10D6E">
        <w:rPr>
          <w:rFonts w:ascii="Times New Roman" w:hAnsi="Times New Roman" w:cs="Times New Roman"/>
          <w:sz w:val="24"/>
          <w:szCs w:val="24"/>
        </w:rPr>
        <w:t xml:space="preserve"> их участие в учебно-тренировочных занятиях Заказчика.</w:t>
      </w:r>
    </w:p>
    <w:p w:rsidR="00C10D6E" w:rsidRPr="00C10D6E" w:rsidRDefault="00C10D6E" w:rsidP="00C10D6E">
      <w:pPr>
        <w:pStyle w:val="ConsPlusNormal"/>
        <w:widowControl/>
        <w:numPr>
          <w:ilvl w:val="2"/>
          <w:numId w:val="18"/>
        </w:numPr>
        <w:ind w:left="0" w:firstLine="0"/>
        <w:jc w:val="both"/>
        <w:rPr>
          <w:rFonts w:ascii="Times New Roman" w:hAnsi="Times New Roman" w:cs="Times New Roman"/>
          <w:sz w:val="24"/>
          <w:szCs w:val="24"/>
        </w:rPr>
      </w:pPr>
      <w:r w:rsidRPr="00C10D6E">
        <w:rPr>
          <w:rFonts w:ascii="Times New Roman" w:hAnsi="Times New Roman" w:cs="Times New Roman"/>
          <w:sz w:val="24"/>
          <w:szCs w:val="24"/>
        </w:rPr>
        <w:t>Подрядчик обязуется возместить Заказчику причиненный ущерб и затраты, связанные с оказанием медицинской помощи работникам Подрядчика (Субподрядчика), устранением аварий, тушением пожаров силами Заказчика на объектах Подрядчика, (Субподрядчика).</w:t>
      </w:r>
    </w:p>
    <w:p w:rsidR="00C10D6E" w:rsidRPr="00C10D6E" w:rsidRDefault="00C10D6E" w:rsidP="00C10D6E">
      <w:pPr>
        <w:spacing w:after="0"/>
        <w:jc w:val="both"/>
        <w:rPr>
          <w:rFonts w:ascii="Times New Roman" w:hAnsi="Times New Roman" w:cs="Times New Roman"/>
          <w:iCs/>
          <w:sz w:val="24"/>
          <w:szCs w:val="24"/>
        </w:rPr>
      </w:pPr>
    </w:p>
    <w:p w:rsidR="00C10D6E" w:rsidRPr="00C10D6E" w:rsidRDefault="00C10D6E" w:rsidP="00C10D6E">
      <w:pPr>
        <w:pStyle w:val="2"/>
        <w:tabs>
          <w:tab w:val="left" w:pos="360"/>
          <w:tab w:val="left" w:pos="540"/>
        </w:tabs>
        <w:spacing w:before="0" w:after="0"/>
        <w:rPr>
          <w:rFonts w:ascii="Times New Roman" w:hAnsi="Times New Roman" w:cs="Times New Roman"/>
          <w:i w:val="0"/>
          <w:snapToGrid w:val="0"/>
          <w:sz w:val="24"/>
          <w:szCs w:val="24"/>
        </w:rPr>
      </w:pPr>
      <w:bookmarkStart w:id="14" w:name="_Toc172097327"/>
      <w:bookmarkStart w:id="15" w:name="_Toc187829113"/>
      <w:r w:rsidRPr="00C10D6E">
        <w:rPr>
          <w:rFonts w:ascii="Times New Roman" w:hAnsi="Times New Roman" w:cs="Times New Roman"/>
          <w:i w:val="0"/>
          <w:snapToGrid w:val="0"/>
          <w:sz w:val="24"/>
          <w:szCs w:val="24"/>
        </w:rPr>
        <w:t>3.2</w:t>
      </w:r>
      <w:r w:rsidRPr="00C10D6E">
        <w:rPr>
          <w:rFonts w:ascii="Times New Roman" w:hAnsi="Times New Roman" w:cs="Times New Roman"/>
          <w:i w:val="0"/>
          <w:snapToGrid w:val="0"/>
          <w:sz w:val="24"/>
          <w:szCs w:val="24"/>
        </w:rPr>
        <w:tab/>
        <w:t>ОСНОВНЫЕ ОБЯЗАННОСТИ ЗАКАЗЧИКА</w:t>
      </w:r>
      <w:bookmarkEnd w:id="14"/>
      <w:bookmarkEnd w:id="15"/>
      <w:r w:rsidRPr="00C10D6E">
        <w:rPr>
          <w:rFonts w:ascii="Times New Roman" w:hAnsi="Times New Roman" w:cs="Times New Roman"/>
          <w:i w:val="0"/>
          <w:snapToGrid w:val="0"/>
          <w:sz w:val="24"/>
          <w:szCs w:val="24"/>
        </w:rPr>
        <w:t xml:space="preserve"> </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3.2.1.</w:t>
      </w:r>
      <w:r w:rsidRPr="00C10D6E">
        <w:rPr>
          <w:rFonts w:ascii="Times New Roman" w:hAnsi="Times New Roman" w:cs="Times New Roman"/>
          <w:sz w:val="24"/>
          <w:szCs w:val="24"/>
        </w:rPr>
        <w:tab/>
        <w:t>Заказчик обязан:</w:t>
      </w:r>
    </w:p>
    <w:p w:rsidR="00C10D6E" w:rsidRPr="00C10D6E" w:rsidRDefault="00C10D6E" w:rsidP="00C10D6E">
      <w:pPr>
        <w:tabs>
          <w:tab w:val="left" w:pos="720"/>
          <w:tab w:val="left" w:pos="900"/>
        </w:tabs>
        <w:spacing w:after="0"/>
        <w:ind w:left="720" w:hanging="720"/>
        <w:jc w:val="both"/>
        <w:rPr>
          <w:rFonts w:ascii="Times New Roman" w:hAnsi="Times New Roman" w:cs="Times New Roman"/>
          <w:sz w:val="24"/>
          <w:szCs w:val="24"/>
        </w:rPr>
      </w:pPr>
      <w:r w:rsidRPr="00C10D6E">
        <w:rPr>
          <w:rFonts w:ascii="Times New Roman" w:hAnsi="Times New Roman" w:cs="Times New Roman"/>
          <w:sz w:val="24"/>
          <w:szCs w:val="24"/>
        </w:rPr>
        <w:t>3.2.1.1.</w:t>
      </w:r>
      <w:r w:rsidRPr="00C10D6E">
        <w:rPr>
          <w:rFonts w:ascii="Times New Roman" w:hAnsi="Times New Roman" w:cs="Times New Roman"/>
          <w:sz w:val="24"/>
          <w:szCs w:val="24"/>
        </w:rPr>
        <w:tab/>
        <w:t xml:space="preserve">В составе договора ознакомить Подрядчика </w:t>
      </w:r>
      <w:proofErr w:type="gramStart"/>
      <w:r w:rsidRPr="00C10D6E">
        <w:rPr>
          <w:rFonts w:ascii="Times New Roman" w:hAnsi="Times New Roman" w:cs="Times New Roman"/>
          <w:sz w:val="24"/>
          <w:szCs w:val="24"/>
        </w:rPr>
        <w:t>с</w:t>
      </w:r>
      <w:proofErr w:type="gramEnd"/>
      <w:r w:rsidRPr="00C10D6E">
        <w:rPr>
          <w:rFonts w:ascii="Times New Roman" w:hAnsi="Times New Roman" w:cs="Times New Roman"/>
          <w:sz w:val="24"/>
          <w:szCs w:val="24"/>
        </w:rPr>
        <w:t>*:</w:t>
      </w:r>
    </w:p>
    <w:p w:rsidR="00C10D6E" w:rsidRPr="00C10D6E" w:rsidRDefault="00C10D6E" w:rsidP="00C10D6E">
      <w:pPr>
        <w:numPr>
          <w:ilvl w:val="0"/>
          <w:numId w:val="4"/>
        </w:numPr>
        <w:tabs>
          <w:tab w:val="clear" w:pos="850"/>
          <w:tab w:val="left" w:pos="1260"/>
        </w:tabs>
        <w:spacing w:after="0" w:line="240" w:lineRule="auto"/>
        <w:ind w:left="1260" w:hanging="360"/>
        <w:jc w:val="both"/>
        <w:rPr>
          <w:rFonts w:ascii="Times New Roman" w:hAnsi="Times New Roman" w:cs="Times New Roman"/>
          <w:sz w:val="24"/>
          <w:szCs w:val="24"/>
        </w:rPr>
      </w:pPr>
      <w:r w:rsidRPr="00C10D6E">
        <w:rPr>
          <w:rFonts w:ascii="Times New Roman" w:hAnsi="Times New Roman" w:cs="Times New Roman"/>
          <w:sz w:val="24"/>
          <w:szCs w:val="24"/>
        </w:rPr>
        <w:t xml:space="preserve">«Политикой Компании в области промышленной безопасности, охраны труда и окружающей среды» </w:t>
      </w:r>
      <w:bookmarkStart w:id="16" w:name="_Toc105827835"/>
      <w:bookmarkStart w:id="17" w:name="_Toc105829488"/>
      <w:bookmarkStart w:id="18" w:name="_Toc106105744"/>
      <w:bookmarkStart w:id="19" w:name="_Toc106715209"/>
      <w:bookmarkStart w:id="20" w:name="_Toc125284626"/>
      <w:bookmarkStart w:id="21" w:name="_Toc130184868"/>
      <w:bookmarkStart w:id="22" w:name="_Toc161744187"/>
      <w:r w:rsidRPr="00C10D6E">
        <w:rPr>
          <w:rFonts w:ascii="Times New Roman" w:hAnsi="Times New Roman" w:cs="Times New Roman"/>
          <w:snapToGrid w:val="0"/>
          <w:sz w:val="24"/>
          <w:szCs w:val="24"/>
        </w:rPr>
        <w:t>№ П</w:t>
      </w:r>
      <w:bookmarkEnd w:id="16"/>
      <w:bookmarkEnd w:id="17"/>
      <w:bookmarkEnd w:id="18"/>
      <w:bookmarkEnd w:id="19"/>
      <w:r w:rsidRPr="00C10D6E">
        <w:rPr>
          <w:rFonts w:ascii="Times New Roman" w:hAnsi="Times New Roman" w:cs="Times New Roman"/>
          <w:snapToGrid w:val="0"/>
          <w:sz w:val="24"/>
          <w:szCs w:val="24"/>
        </w:rPr>
        <w:t>4-0</w:t>
      </w:r>
      <w:bookmarkEnd w:id="20"/>
      <w:r w:rsidRPr="00C10D6E">
        <w:rPr>
          <w:rFonts w:ascii="Times New Roman" w:hAnsi="Times New Roman" w:cs="Times New Roman"/>
          <w:snapToGrid w:val="0"/>
          <w:sz w:val="24"/>
          <w:szCs w:val="24"/>
        </w:rPr>
        <w:t>5</w:t>
      </w:r>
      <w:bookmarkEnd w:id="21"/>
      <w:bookmarkEnd w:id="22"/>
      <w:r w:rsidRPr="00C10D6E">
        <w:rPr>
          <w:rFonts w:ascii="Times New Roman" w:hAnsi="Times New Roman" w:cs="Times New Roman"/>
          <w:sz w:val="24"/>
          <w:szCs w:val="24"/>
        </w:rPr>
        <w:t>;</w:t>
      </w:r>
    </w:p>
    <w:p w:rsidR="00C10D6E" w:rsidRPr="00C10D6E" w:rsidRDefault="00C10D6E" w:rsidP="00C10D6E">
      <w:pPr>
        <w:numPr>
          <w:ilvl w:val="0"/>
          <w:numId w:val="4"/>
        </w:numPr>
        <w:tabs>
          <w:tab w:val="clear" w:pos="850"/>
          <w:tab w:val="left" w:pos="1260"/>
        </w:tabs>
        <w:spacing w:after="0" w:line="240" w:lineRule="auto"/>
        <w:ind w:left="1260" w:hanging="360"/>
        <w:jc w:val="both"/>
        <w:rPr>
          <w:rFonts w:ascii="Times New Roman" w:hAnsi="Times New Roman" w:cs="Times New Roman"/>
          <w:sz w:val="24"/>
          <w:szCs w:val="24"/>
        </w:rPr>
      </w:pPr>
      <w:r w:rsidRPr="00C10D6E">
        <w:rPr>
          <w:rFonts w:ascii="Times New Roman" w:hAnsi="Times New Roman" w:cs="Times New Roman"/>
          <w:sz w:val="24"/>
          <w:szCs w:val="24"/>
        </w:rPr>
        <w:t xml:space="preserve">Стандартом Компании </w:t>
      </w:r>
      <w:r w:rsidRPr="00C10D6E">
        <w:rPr>
          <w:rFonts w:ascii="Times New Roman" w:hAnsi="Times New Roman" w:cs="Times New Roman"/>
          <w:snapToGrid w:val="0"/>
          <w:sz w:val="24"/>
          <w:szCs w:val="24"/>
        </w:rPr>
        <w:t>№ П4-05 С-009</w:t>
      </w:r>
      <w:r w:rsidRPr="00C10D6E">
        <w:rPr>
          <w:rFonts w:ascii="Times New Roman" w:hAnsi="Times New Roman" w:cs="Times New Roman"/>
          <w:sz w:val="24"/>
          <w:szCs w:val="24"/>
        </w:rPr>
        <w:t xml:space="preserve"> «Интегрированная система управления промышленной безопасностью, охраной труда и окружающей среды»;</w:t>
      </w:r>
    </w:p>
    <w:p w:rsidR="00C10D6E" w:rsidRPr="00C10D6E" w:rsidRDefault="00C10D6E" w:rsidP="00C10D6E">
      <w:pPr>
        <w:numPr>
          <w:ilvl w:val="0"/>
          <w:numId w:val="4"/>
        </w:numPr>
        <w:tabs>
          <w:tab w:val="clear" w:pos="850"/>
          <w:tab w:val="left" w:pos="1260"/>
        </w:tabs>
        <w:spacing w:after="0" w:line="240" w:lineRule="auto"/>
        <w:ind w:left="1260" w:hanging="360"/>
        <w:jc w:val="both"/>
        <w:rPr>
          <w:rFonts w:ascii="Times New Roman" w:hAnsi="Times New Roman" w:cs="Times New Roman"/>
          <w:sz w:val="24"/>
          <w:szCs w:val="24"/>
        </w:rPr>
      </w:pPr>
      <w:bookmarkStart w:id="23" w:name="_Toc108410057"/>
      <w:bookmarkStart w:id="24" w:name="_Toc108427361"/>
      <w:bookmarkStart w:id="25" w:name="_Toc108508150"/>
      <w:bookmarkStart w:id="26" w:name="_Toc108601228"/>
      <w:bookmarkStart w:id="27" w:name="_Toc163272494"/>
      <w:bookmarkStart w:id="28" w:name="_Toc163272575"/>
      <w:bookmarkStart w:id="29" w:name="_Toc166992973"/>
      <w:bookmarkStart w:id="30" w:name="_Toc167171447"/>
      <w:r w:rsidRPr="00C10D6E">
        <w:rPr>
          <w:rFonts w:ascii="Times New Roman" w:hAnsi="Times New Roman" w:cs="Times New Roman"/>
          <w:bCs/>
          <w:sz w:val="24"/>
          <w:szCs w:val="24"/>
        </w:rPr>
        <w:lastRenderedPageBreak/>
        <w:t xml:space="preserve">Стандартом Компании </w:t>
      </w:r>
      <w:bookmarkStart w:id="31" w:name="_Toc105574104"/>
      <w:bookmarkStart w:id="32" w:name="_Toc106177342"/>
      <w:bookmarkStart w:id="33" w:name="_Toc107905816"/>
      <w:bookmarkStart w:id="34" w:name="_Toc107912851"/>
      <w:bookmarkStart w:id="35" w:name="_Toc107913881"/>
      <w:bookmarkStart w:id="36" w:name="_Toc108410060"/>
      <w:bookmarkStart w:id="37" w:name="_Toc108427364"/>
      <w:bookmarkStart w:id="38" w:name="_Toc108508153"/>
      <w:bookmarkStart w:id="39" w:name="_Toc108601231"/>
      <w:bookmarkStart w:id="40" w:name="_Toc163272495"/>
      <w:bookmarkStart w:id="41" w:name="_Toc163272576"/>
      <w:bookmarkStart w:id="42" w:name="_Toc166992974"/>
      <w:bookmarkStart w:id="43" w:name="_Toc167171448"/>
      <w:r w:rsidRPr="00C10D6E">
        <w:rPr>
          <w:rFonts w:ascii="Times New Roman" w:hAnsi="Times New Roman" w:cs="Times New Roman"/>
          <w:snapToGrid w:val="0"/>
          <w:sz w:val="24"/>
          <w:szCs w:val="24"/>
        </w:rPr>
        <w:t>№</w:t>
      </w:r>
      <w:bookmarkEnd w:id="31"/>
      <w:bookmarkEnd w:id="32"/>
      <w:bookmarkEnd w:id="33"/>
      <w:bookmarkEnd w:id="34"/>
      <w:bookmarkEnd w:id="35"/>
      <w:bookmarkEnd w:id="36"/>
      <w:bookmarkEnd w:id="37"/>
      <w:bookmarkEnd w:id="38"/>
      <w:bookmarkEnd w:id="39"/>
      <w:bookmarkEnd w:id="40"/>
      <w:bookmarkEnd w:id="41"/>
      <w:r w:rsidRPr="00C10D6E">
        <w:rPr>
          <w:rFonts w:ascii="Times New Roman" w:hAnsi="Times New Roman" w:cs="Times New Roman"/>
          <w:snapToGrid w:val="0"/>
          <w:sz w:val="24"/>
          <w:szCs w:val="24"/>
        </w:rPr>
        <w:t>П4-05 С-070</w:t>
      </w:r>
      <w:bookmarkEnd w:id="42"/>
      <w:bookmarkEnd w:id="43"/>
      <w:r w:rsidRPr="00C10D6E">
        <w:rPr>
          <w:rFonts w:ascii="Times New Roman" w:hAnsi="Times New Roman" w:cs="Times New Roman"/>
          <w:bCs/>
          <w:sz w:val="24"/>
          <w:szCs w:val="24"/>
        </w:rPr>
        <w:t xml:space="preserve"> «Порядок планирования, организации, проведения тематических совещаний «Час безопасности»</w:t>
      </w:r>
      <w:bookmarkEnd w:id="23"/>
      <w:bookmarkEnd w:id="24"/>
      <w:bookmarkEnd w:id="25"/>
      <w:bookmarkEnd w:id="26"/>
      <w:bookmarkEnd w:id="27"/>
      <w:bookmarkEnd w:id="28"/>
      <w:r w:rsidRPr="00C10D6E">
        <w:rPr>
          <w:rFonts w:ascii="Times New Roman" w:hAnsi="Times New Roman" w:cs="Times New Roman"/>
          <w:bCs/>
          <w:sz w:val="24"/>
          <w:szCs w:val="24"/>
        </w:rPr>
        <w:t xml:space="preserve"> и мониторинга реализации принятых на совещаниях решений</w:t>
      </w:r>
      <w:bookmarkEnd w:id="29"/>
      <w:bookmarkEnd w:id="30"/>
      <w:r w:rsidRPr="00C10D6E">
        <w:rPr>
          <w:rFonts w:ascii="Times New Roman" w:hAnsi="Times New Roman" w:cs="Times New Roman"/>
          <w:bCs/>
          <w:sz w:val="24"/>
          <w:szCs w:val="24"/>
        </w:rPr>
        <w:t>»;</w:t>
      </w:r>
    </w:p>
    <w:p w:rsidR="00C10D6E" w:rsidRPr="00C10D6E" w:rsidRDefault="00C10D6E" w:rsidP="00C10D6E">
      <w:pPr>
        <w:numPr>
          <w:ilvl w:val="0"/>
          <w:numId w:val="4"/>
        </w:numPr>
        <w:tabs>
          <w:tab w:val="clear" w:pos="850"/>
          <w:tab w:val="left" w:pos="1260"/>
        </w:tabs>
        <w:spacing w:after="0" w:line="240" w:lineRule="auto"/>
        <w:ind w:left="1260" w:hanging="360"/>
        <w:jc w:val="both"/>
        <w:rPr>
          <w:rFonts w:ascii="Times New Roman" w:hAnsi="Times New Roman" w:cs="Times New Roman"/>
          <w:sz w:val="24"/>
          <w:szCs w:val="24"/>
        </w:rPr>
      </w:pPr>
      <w:r w:rsidRPr="00C10D6E">
        <w:rPr>
          <w:rFonts w:ascii="Times New Roman" w:hAnsi="Times New Roman" w:cs="Times New Roman"/>
          <w:sz w:val="24"/>
          <w:szCs w:val="24"/>
        </w:rPr>
        <w:t xml:space="preserve">Инструкциями </w:t>
      </w:r>
      <w:r w:rsidRPr="00C10D6E">
        <w:rPr>
          <w:rFonts w:ascii="Times New Roman" w:hAnsi="Times New Roman" w:cs="Times New Roman"/>
          <w:color w:val="000000"/>
          <w:sz w:val="24"/>
          <w:szCs w:val="24"/>
        </w:rPr>
        <w:t>по организации безопасного проведения огневых работ на взрывоопасных и взрывопожароопасных объектах</w:t>
      </w:r>
      <w:r w:rsidRPr="00C10D6E">
        <w:rPr>
          <w:rFonts w:ascii="Times New Roman" w:hAnsi="Times New Roman" w:cs="Times New Roman"/>
          <w:sz w:val="24"/>
          <w:szCs w:val="24"/>
        </w:rPr>
        <w:t xml:space="preserve"> огневых и </w:t>
      </w:r>
      <w:r w:rsidRPr="00C10D6E">
        <w:rPr>
          <w:rFonts w:ascii="Times New Roman" w:hAnsi="Times New Roman" w:cs="Times New Roman"/>
          <w:color w:val="000000"/>
          <w:sz w:val="24"/>
          <w:szCs w:val="24"/>
        </w:rPr>
        <w:t>по организации безопасного проведения газоопасных работ</w:t>
      </w:r>
      <w:r w:rsidRPr="00C10D6E">
        <w:rPr>
          <w:rFonts w:ascii="Times New Roman" w:hAnsi="Times New Roman" w:cs="Times New Roman"/>
          <w:sz w:val="24"/>
          <w:szCs w:val="24"/>
        </w:rPr>
        <w:t>;</w:t>
      </w:r>
    </w:p>
    <w:p w:rsidR="00C10D6E" w:rsidRPr="00C10D6E" w:rsidRDefault="00C10D6E" w:rsidP="00C10D6E">
      <w:pPr>
        <w:numPr>
          <w:ilvl w:val="0"/>
          <w:numId w:val="4"/>
        </w:numPr>
        <w:tabs>
          <w:tab w:val="clear" w:pos="850"/>
          <w:tab w:val="left" w:pos="1260"/>
        </w:tabs>
        <w:spacing w:after="0" w:line="240" w:lineRule="auto"/>
        <w:ind w:left="1260" w:hanging="360"/>
        <w:jc w:val="both"/>
        <w:rPr>
          <w:rFonts w:ascii="Times New Roman" w:hAnsi="Times New Roman" w:cs="Times New Roman"/>
          <w:sz w:val="24"/>
          <w:szCs w:val="24"/>
        </w:rPr>
      </w:pPr>
      <w:r w:rsidRPr="00C10D6E">
        <w:rPr>
          <w:rFonts w:ascii="Times New Roman" w:hAnsi="Times New Roman" w:cs="Times New Roman"/>
          <w:sz w:val="24"/>
          <w:szCs w:val="24"/>
        </w:rPr>
        <w:t>Перечнем работ повышенной опасности и инструкциями по безопасному их ведению;</w:t>
      </w:r>
    </w:p>
    <w:p w:rsidR="00C10D6E" w:rsidRPr="00C10D6E" w:rsidRDefault="00C10D6E" w:rsidP="00C10D6E">
      <w:pPr>
        <w:numPr>
          <w:ilvl w:val="0"/>
          <w:numId w:val="4"/>
        </w:numPr>
        <w:tabs>
          <w:tab w:val="clear" w:pos="850"/>
          <w:tab w:val="left" w:pos="1260"/>
        </w:tabs>
        <w:spacing w:after="0" w:line="240" w:lineRule="auto"/>
        <w:ind w:left="1260" w:hanging="360"/>
        <w:jc w:val="both"/>
        <w:rPr>
          <w:rFonts w:ascii="Times New Roman" w:hAnsi="Times New Roman" w:cs="Times New Roman"/>
          <w:sz w:val="24"/>
          <w:szCs w:val="24"/>
        </w:rPr>
      </w:pPr>
      <w:r w:rsidRPr="00C10D6E">
        <w:rPr>
          <w:rFonts w:ascii="Times New Roman" w:hAnsi="Times New Roman" w:cs="Times New Roman"/>
          <w:sz w:val="24"/>
          <w:szCs w:val="24"/>
        </w:rPr>
        <w:t xml:space="preserve">Инструкциями по обеспечению </w:t>
      </w:r>
      <w:proofErr w:type="gramStart"/>
      <w:r w:rsidRPr="00C10D6E">
        <w:rPr>
          <w:rFonts w:ascii="Times New Roman" w:hAnsi="Times New Roman" w:cs="Times New Roman"/>
          <w:sz w:val="24"/>
          <w:szCs w:val="24"/>
        </w:rPr>
        <w:t>пожарной</w:t>
      </w:r>
      <w:proofErr w:type="gramEnd"/>
      <w:r w:rsidRPr="00C10D6E">
        <w:rPr>
          <w:rFonts w:ascii="Times New Roman" w:hAnsi="Times New Roman" w:cs="Times New Roman"/>
          <w:sz w:val="24"/>
          <w:szCs w:val="24"/>
        </w:rPr>
        <w:t xml:space="preserve"> безопасности на объектах Общества;</w:t>
      </w:r>
    </w:p>
    <w:p w:rsidR="00C10D6E" w:rsidRPr="00C10D6E" w:rsidRDefault="00C10D6E" w:rsidP="00C10D6E">
      <w:pPr>
        <w:numPr>
          <w:ilvl w:val="0"/>
          <w:numId w:val="4"/>
        </w:numPr>
        <w:tabs>
          <w:tab w:val="clear" w:pos="850"/>
          <w:tab w:val="left" w:pos="1260"/>
        </w:tabs>
        <w:spacing w:after="0" w:line="240" w:lineRule="auto"/>
        <w:ind w:left="1260" w:hanging="360"/>
        <w:jc w:val="both"/>
        <w:rPr>
          <w:rFonts w:ascii="Times New Roman" w:hAnsi="Times New Roman" w:cs="Times New Roman"/>
          <w:sz w:val="24"/>
          <w:szCs w:val="24"/>
        </w:rPr>
      </w:pPr>
      <w:r w:rsidRPr="00C10D6E">
        <w:rPr>
          <w:rFonts w:ascii="Times New Roman" w:hAnsi="Times New Roman" w:cs="Times New Roman"/>
          <w:color w:val="000000"/>
          <w:sz w:val="24"/>
          <w:szCs w:val="24"/>
        </w:rPr>
        <w:t>Положением о порядке организации одновременного ведения работ по бурению, освоению, вскрытию дополнительных продуктивных отложений, эксплуатации и ремонту скважин на кустовой площадке;</w:t>
      </w:r>
    </w:p>
    <w:p w:rsidR="00C10D6E" w:rsidRPr="00C10D6E" w:rsidRDefault="00C10D6E" w:rsidP="00C10D6E">
      <w:pPr>
        <w:tabs>
          <w:tab w:val="left" w:pos="1260"/>
        </w:tabs>
        <w:spacing w:after="0"/>
        <w:ind w:left="1260"/>
        <w:jc w:val="both"/>
        <w:rPr>
          <w:rFonts w:ascii="Times New Roman" w:hAnsi="Times New Roman" w:cs="Times New Roman"/>
          <w:sz w:val="24"/>
          <w:szCs w:val="24"/>
        </w:rPr>
      </w:pPr>
      <w:r w:rsidRPr="00C10D6E">
        <w:rPr>
          <w:rFonts w:ascii="Times New Roman" w:hAnsi="Times New Roman" w:cs="Times New Roman"/>
          <w:sz w:val="24"/>
          <w:szCs w:val="24"/>
        </w:rPr>
        <w:t xml:space="preserve">*(данный перечень может дополняться локальными документами                                  ПАО «НК «Роснефть» или </w:t>
      </w:r>
      <w:proofErr w:type="gramStart"/>
      <w:r w:rsidRPr="00C10D6E">
        <w:rPr>
          <w:rFonts w:ascii="Times New Roman" w:hAnsi="Times New Roman" w:cs="Times New Roman"/>
          <w:sz w:val="24"/>
          <w:szCs w:val="24"/>
        </w:rPr>
        <w:t>ДО</w:t>
      </w:r>
      <w:proofErr w:type="gramEnd"/>
      <w:r w:rsidRPr="00C10D6E">
        <w:rPr>
          <w:rFonts w:ascii="Times New Roman" w:hAnsi="Times New Roman" w:cs="Times New Roman"/>
          <w:sz w:val="24"/>
          <w:szCs w:val="24"/>
        </w:rPr>
        <w:t xml:space="preserve"> в области ПБОТОС).</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tabs>
          <w:tab w:val="left" w:pos="900"/>
        </w:tabs>
        <w:spacing w:after="0"/>
        <w:jc w:val="both"/>
        <w:rPr>
          <w:rFonts w:ascii="Times New Roman" w:hAnsi="Times New Roman" w:cs="Times New Roman"/>
          <w:sz w:val="24"/>
          <w:szCs w:val="24"/>
        </w:rPr>
      </w:pPr>
      <w:r w:rsidRPr="00C10D6E">
        <w:rPr>
          <w:rFonts w:ascii="Times New Roman" w:hAnsi="Times New Roman" w:cs="Times New Roman"/>
          <w:sz w:val="24"/>
          <w:szCs w:val="24"/>
        </w:rPr>
        <w:t>3.2.1.2.</w:t>
      </w:r>
      <w:r w:rsidRPr="00C10D6E">
        <w:rPr>
          <w:rFonts w:ascii="Times New Roman" w:hAnsi="Times New Roman" w:cs="Times New Roman"/>
          <w:sz w:val="24"/>
          <w:szCs w:val="24"/>
        </w:rPr>
        <w:tab/>
        <w:t>Передать территорию (площадку, трассу) для производства работ по акту приёмки геодезической разбивочной основы для строительства.</w:t>
      </w:r>
    </w:p>
    <w:p w:rsidR="00C10D6E" w:rsidRPr="00C10D6E" w:rsidRDefault="00C10D6E" w:rsidP="00C10D6E">
      <w:pPr>
        <w:tabs>
          <w:tab w:val="left" w:pos="900"/>
        </w:tabs>
        <w:spacing w:after="0"/>
        <w:jc w:val="both"/>
        <w:rPr>
          <w:rFonts w:ascii="Times New Roman" w:hAnsi="Times New Roman" w:cs="Times New Roman"/>
          <w:sz w:val="24"/>
          <w:szCs w:val="24"/>
        </w:rPr>
      </w:pPr>
      <w:r w:rsidRPr="00C10D6E">
        <w:rPr>
          <w:rFonts w:ascii="Times New Roman" w:hAnsi="Times New Roman" w:cs="Times New Roman"/>
          <w:sz w:val="24"/>
          <w:szCs w:val="24"/>
        </w:rPr>
        <w:t>3.2.1.3.</w:t>
      </w:r>
      <w:r w:rsidRPr="00C10D6E">
        <w:rPr>
          <w:rFonts w:ascii="Times New Roman" w:hAnsi="Times New Roman" w:cs="Times New Roman"/>
          <w:sz w:val="24"/>
          <w:szCs w:val="24"/>
        </w:rPr>
        <w:tab/>
        <w:t>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C10D6E" w:rsidRPr="00C10D6E" w:rsidRDefault="00C10D6E" w:rsidP="00C10D6E">
      <w:pPr>
        <w:tabs>
          <w:tab w:val="left" w:pos="900"/>
        </w:tabs>
        <w:spacing w:after="0"/>
        <w:jc w:val="both"/>
        <w:rPr>
          <w:rFonts w:ascii="Times New Roman" w:hAnsi="Times New Roman" w:cs="Times New Roman"/>
          <w:sz w:val="24"/>
          <w:szCs w:val="24"/>
        </w:rPr>
      </w:pPr>
      <w:r w:rsidRPr="00C10D6E">
        <w:rPr>
          <w:rFonts w:ascii="Times New Roman" w:hAnsi="Times New Roman" w:cs="Times New Roman"/>
          <w:sz w:val="24"/>
          <w:szCs w:val="24"/>
        </w:rPr>
        <w:t>3.2.1.4.</w:t>
      </w:r>
      <w:r w:rsidRPr="00C10D6E">
        <w:rPr>
          <w:rFonts w:ascii="Times New Roman" w:hAnsi="Times New Roman" w:cs="Times New Roman"/>
          <w:sz w:val="24"/>
          <w:szCs w:val="24"/>
        </w:rPr>
        <w:tab/>
        <w:t>Освобождать подъезды к объекту (если иное не установлено другими условиями договора).</w:t>
      </w:r>
    </w:p>
    <w:p w:rsidR="00C10D6E" w:rsidRPr="00C10D6E" w:rsidRDefault="00C10D6E" w:rsidP="00C10D6E">
      <w:pPr>
        <w:tabs>
          <w:tab w:val="left" w:pos="900"/>
        </w:tabs>
        <w:spacing w:after="0"/>
        <w:jc w:val="both"/>
        <w:rPr>
          <w:rFonts w:ascii="Times New Roman" w:hAnsi="Times New Roman" w:cs="Times New Roman"/>
          <w:sz w:val="24"/>
          <w:szCs w:val="24"/>
        </w:rPr>
      </w:pPr>
      <w:r w:rsidRPr="00C10D6E">
        <w:rPr>
          <w:rFonts w:ascii="Times New Roman" w:hAnsi="Times New Roman" w:cs="Times New Roman"/>
          <w:sz w:val="24"/>
          <w:szCs w:val="24"/>
        </w:rPr>
        <w:t>3.2.1.5.</w:t>
      </w:r>
      <w:r w:rsidRPr="00C10D6E">
        <w:rPr>
          <w:rFonts w:ascii="Times New Roman" w:hAnsi="Times New Roman" w:cs="Times New Roman"/>
          <w:sz w:val="24"/>
          <w:szCs w:val="24"/>
        </w:rPr>
        <w:tab/>
        <w:t>Организовать выполнение необходимых подготовительных мероприятий, и подготовить исходные данные для производства работ (если иное не установлено данным договором).</w:t>
      </w:r>
    </w:p>
    <w:p w:rsidR="00C10D6E" w:rsidRPr="00C10D6E" w:rsidRDefault="00C10D6E" w:rsidP="00C10D6E">
      <w:pPr>
        <w:tabs>
          <w:tab w:val="left" w:pos="900"/>
        </w:tabs>
        <w:spacing w:after="0"/>
        <w:jc w:val="both"/>
        <w:rPr>
          <w:rFonts w:ascii="Times New Roman" w:hAnsi="Times New Roman" w:cs="Times New Roman"/>
          <w:sz w:val="24"/>
          <w:szCs w:val="24"/>
        </w:rPr>
      </w:pPr>
      <w:r w:rsidRPr="00C10D6E">
        <w:rPr>
          <w:rFonts w:ascii="Times New Roman" w:hAnsi="Times New Roman" w:cs="Times New Roman"/>
          <w:sz w:val="24"/>
          <w:szCs w:val="24"/>
        </w:rPr>
        <w:t>3.2.1.6.</w:t>
      </w:r>
      <w:r w:rsidRPr="00C10D6E">
        <w:rPr>
          <w:rFonts w:ascii="Times New Roman" w:hAnsi="Times New Roman" w:cs="Times New Roman"/>
          <w:sz w:val="24"/>
          <w:szCs w:val="24"/>
        </w:rPr>
        <w:tab/>
        <w:t>Перед началом производства работ, связанных с перемещением по объекту, передать Подрядчику схемы разрешенных проездов по территории, с нанесенными на них местами пересечений с ЛЭП, схемы подземных коммуникаций (в случае пролегания их в зоне производства работ и вероятности их нарушения).</w:t>
      </w:r>
    </w:p>
    <w:p w:rsidR="00C10D6E" w:rsidRPr="00C10D6E" w:rsidRDefault="00C10D6E" w:rsidP="00C10D6E">
      <w:pPr>
        <w:tabs>
          <w:tab w:val="left" w:pos="900"/>
        </w:tabs>
        <w:spacing w:after="0"/>
        <w:jc w:val="both"/>
        <w:rPr>
          <w:rFonts w:ascii="Times New Roman" w:hAnsi="Times New Roman" w:cs="Times New Roman"/>
          <w:sz w:val="24"/>
          <w:szCs w:val="24"/>
        </w:rPr>
      </w:pPr>
      <w:r w:rsidRPr="00C10D6E">
        <w:rPr>
          <w:rFonts w:ascii="Times New Roman" w:hAnsi="Times New Roman" w:cs="Times New Roman"/>
          <w:sz w:val="24"/>
          <w:szCs w:val="24"/>
        </w:rPr>
        <w:t>3.2.1.7.</w:t>
      </w:r>
      <w:r w:rsidRPr="00C10D6E">
        <w:rPr>
          <w:rFonts w:ascii="Times New Roman" w:hAnsi="Times New Roman" w:cs="Times New Roman"/>
          <w:sz w:val="24"/>
          <w:szCs w:val="24"/>
        </w:rPr>
        <w:tab/>
        <w:t>Согласовать с Подрядчиком (ПЛА) при условии возложения на его работников ответственности за осуществление действий в аварийных ситуациях (обозначенных в оперативной части ПЛА).</w:t>
      </w:r>
    </w:p>
    <w:p w:rsidR="00C10D6E" w:rsidRPr="00C10D6E" w:rsidRDefault="00C10D6E" w:rsidP="00C10D6E">
      <w:pPr>
        <w:tabs>
          <w:tab w:val="left" w:pos="900"/>
        </w:tabs>
        <w:spacing w:after="0"/>
        <w:jc w:val="both"/>
        <w:rPr>
          <w:rFonts w:ascii="Times New Roman" w:hAnsi="Times New Roman" w:cs="Times New Roman"/>
          <w:sz w:val="24"/>
          <w:szCs w:val="24"/>
        </w:rPr>
      </w:pPr>
      <w:r w:rsidRPr="00C10D6E">
        <w:rPr>
          <w:rFonts w:ascii="Times New Roman" w:hAnsi="Times New Roman" w:cs="Times New Roman"/>
          <w:sz w:val="24"/>
          <w:szCs w:val="24"/>
        </w:rPr>
        <w:t>3.2.1.8.</w:t>
      </w:r>
      <w:r w:rsidRPr="00C10D6E">
        <w:rPr>
          <w:rFonts w:ascii="Times New Roman" w:hAnsi="Times New Roman" w:cs="Times New Roman"/>
          <w:sz w:val="24"/>
          <w:szCs w:val="24"/>
        </w:rPr>
        <w:tab/>
        <w:t>При условии указанном в п. 3.2.1.7. передать Подрядчику один экземпляр ПЛА и при проведении учебно-тренировочных занятий привлекать работников Подрядчика.</w:t>
      </w: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3.2.2.</w:t>
      </w:r>
      <w:r w:rsidRPr="00C10D6E">
        <w:rPr>
          <w:rFonts w:ascii="Times New Roman" w:hAnsi="Times New Roman" w:cs="Times New Roman"/>
          <w:sz w:val="24"/>
          <w:szCs w:val="24"/>
        </w:rPr>
        <w:tab/>
        <w:t xml:space="preserve">Заказчик не несет ответственность при наступлении случаев </w:t>
      </w:r>
      <w:proofErr w:type="spellStart"/>
      <w:r w:rsidRPr="00C10D6E">
        <w:rPr>
          <w:rFonts w:ascii="Times New Roman" w:hAnsi="Times New Roman" w:cs="Times New Roman"/>
          <w:sz w:val="24"/>
          <w:szCs w:val="24"/>
        </w:rPr>
        <w:t>травмирования</w:t>
      </w:r>
      <w:proofErr w:type="spellEnd"/>
      <w:r w:rsidRPr="00C10D6E">
        <w:rPr>
          <w:rFonts w:ascii="Times New Roman" w:hAnsi="Times New Roman" w:cs="Times New Roman"/>
          <w:sz w:val="24"/>
          <w:szCs w:val="24"/>
        </w:rPr>
        <w:t xml:space="preserve"> работников Подрядчика и третьих лиц, при проведении Подрядчиком работ на территории или оборудовании Заказчика, если он произошел не по вине Заказчика.</w:t>
      </w:r>
    </w:p>
    <w:p w:rsidR="00C10D6E" w:rsidRPr="00C10D6E" w:rsidRDefault="00C10D6E" w:rsidP="00C10D6E">
      <w:pPr>
        <w:spacing w:after="0"/>
        <w:rPr>
          <w:rFonts w:ascii="Times New Roman" w:hAnsi="Times New Roman" w:cs="Times New Roman"/>
          <w:sz w:val="24"/>
          <w:szCs w:val="24"/>
        </w:rPr>
        <w:sectPr w:rsidR="00C10D6E" w:rsidRPr="00C10D6E" w:rsidSect="00C10D6E">
          <w:headerReference w:type="even" r:id="rId8"/>
          <w:headerReference w:type="default" r:id="rId9"/>
          <w:headerReference w:type="first" r:id="rId10"/>
          <w:endnotePr>
            <w:numFmt w:val="decimal"/>
          </w:endnotePr>
          <w:pgSz w:w="11906" w:h="16838" w:code="9"/>
          <w:pgMar w:top="1134" w:right="567" w:bottom="1134" w:left="709" w:header="709" w:footer="709" w:gutter="0"/>
          <w:cols w:space="708"/>
          <w:docGrid w:linePitch="360"/>
        </w:sectPr>
      </w:pPr>
      <w:bookmarkStart w:id="44" w:name="_Toc172097328"/>
    </w:p>
    <w:p w:rsidR="00C10D6E" w:rsidRPr="00C10D6E" w:rsidRDefault="00C10D6E" w:rsidP="00C10D6E">
      <w:pPr>
        <w:pStyle w:val="1"/>
        <w:keepNext w:val="0"/>
        <w:tabs>
          <w:tab w:val="left" w:pos="360"/>
          <w:tab w:val="left" w:pos="540"/>
        </w:tabs>
        <w:spacing w:before="0"/>
        <w:jc w:val="both"/>
        <w:rPr>
          <w:rFonts w:ascii="Times New Roman" w:hAnsi="Times New Roman" w:cs="Times New Roman"/>
          <w:iCs/>
          <w:caps/>
          <w:snapToGrid w:val="0"/>
          <w:color w:val="AF931D"/>
          <w:sz w:val="24"/>
          <w:szCs w:val="24"/>
        </w:rPr>
      </w:pPr>
      <w:bookmarkStart w:id="45" w:name="_Toc187829114"/>
      <w:r w:rsidRPr="00C10D6E">
        <w:rPr>
          <w:rFonts w:ascii="Times New Roman" w:hAnsi="Times New Roman" w:cs="Times New Roman"/>
          <w:caps/>
          <w:snapToGrid w:val="0"/>
          <w:color w:val="AF931D"/>
          <w:sz w:val="24"/>
          <w:szCs w:val="24"/>
        </w:rPr>
        <w:lastRenderedPageBreak/>
        <w:t xml:space="preserve">4 </w:t>
      </w:r>
      <w:r w:rsidRPr="00C10D6E">
        <w:rPr>
          <w:rFonts w:ascii="Times New Roman" w:hAnsi="Times New Roman" w:cs="Times New Roman"/>
          <w:iCs/>
          <w:caps/>
          <w:snapToGrid w:val="0"/>
          <w:color w:val="AF931D"/>
          <w:sz w:val="24"/>
          <w:szCs w:val="24"/>
        </w:rPr>
        <w:t>Отдельные</w:t>
      </w:r>
      <w:r w:rsidRPr="00C10D6E">
        <w:rPr>
          <w:rFonts w:ascii="Times New Roman" w:hAnsi="Times New Roman" w:cs="Times New Roman"/>
          <w:caps/>
          <w:snapToGrid w:val="0"/>
          <w:color w:val="AF931D"/>
          <w:sz w:val="24"/>
          <w:szCs w:val="24"/>
        </w:rPr>
        <w:t xml:space="preserve"> ТРЕБОВАНИЯ ПО П</w:t>
      </w:r>
      <w:bookmarkEnd w:id="44"/>
      <w:r w:rsidRPr="00C10D6E">
        <w:rPr>
          <w:rFonts w:ascii="Times New Roman" w:hAnsi="Times New Roman" w:cs="Times New Roman"/>
          <w:caps/>
          <w:snapToGrid w:val="0"/>
          <w:color w:val="AF931D"/>
          <w:sz w:val="24"/>
          <w:szCs w:val="24"/>
        </w:rPr>
        <w:t>БОТОС</w:t>
      </w:r>
      <w:r w:rsidRPr="00C10D6E">
        <w:rPr>
          <w:rFonts w:ascii="Times New Roman" w:hAnsi="Times New Roman" w:cs="Times New Roman"/>
          <w:iCs/>
          <w:caps/>
          <w:snapToGrid w:val="0"/>
          <w:color w:val="AF931D"/>
          <w:sz w:val="24"/>
          <w:szCs w:val="24"/>
        </w:rPr>
        <w:t xml:space="preserve"> к подрядчикам </w:t>
      </w:r>
      <w:bookmarkEnd w:id="45"/>
    </w:p>
    <w:p w:rsidR="00C10D6E" w:rsidRPr="00C10D6E" w:rsidRDefault="00C10D6E" w:rsidP="00C10D6E">
      <w:pPr>
        <w:spacing w:after="0"/>
        <w:rPr>
          <w:rFonts w:ascii="Times New Roman" w:hAnsi="Times New Roman" w:cs="Times New Roman"/>
          <w:sz w:val="24"/>
          <w:szCs w:val="24"/>
        </w:rPr>
      </w:pPr>
    </w:p>
    <w:p w:rsidR="00C10D6E" w:rsidRPr="00C10D6E" w:rsidRDefault="00C10D6E" w:rsidP="00C10D6E">
      <w:pPr>
        <w:pStyle w:val="3"/>
        <w:keepNext w:val="0"/>
        <w:spacing w:before="0"/>
        <w:jc w:val="both"/>
        <w:rPr>
          <w:rFonts w:ascii="Times New Roman" w:hAnsi="Times New Roman" w:cs="Times New Roman"/>
          <w:caps/>
          <w:color w:val="auto"/>
        </w:rPr>
      </w:pPr>
      <w:r w:rsidRPr="00C10D6E">
        <w:rPr>
          <w:rFonts w:ascii="Times New Roman" w:hAnsi="Times New Roman" w:cs="Times New Roman"/>
          <w:caps/>
          <w:color w:val="auto"/>
        </w:rPr>
        <w:t>4.1</w:t>
      </w:r>
      <w:r w:rsidRPr="00C10D6E">
        <w:rPr>
          <w:rFonts w:ascii="Times New Roman" w:hAnsi="Times New Roman" w:cs="Times New Roman"/>
          <w:caps/>
          <w:color w:val="auto"/>
        </w:rPr>
        <w:tab/>
      </w:r>
      <w:r w:rsidRPr="00C10D6E">
        <w:rPr>
          <w:rFonts w:ascii="Times New Roman" w:eastAsia="Times New Roman" w:hAnsi="Times New Roman" w:cs="Times New Roman"/>
          <w:iCs/>
          <w:snapToGrid w:val="0"/>
          <w:color w:val="auto"/>
        </w:rPr>
        <w:t>ОБУЧЕНИЕ ПЕРСОНАЛА. ДОПУСК.</w:t>
      </w:r>
    </w:p>
    <w:p w:rsidR="00C10D6E" w:rsidRPr="00C10D6E" w:rsidRDefault="00C10D6E" w:rsidP="00C10D6E">
      <w:pPr>
        <w:spacing w:after="0"/>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4.1.1.</w:t>
      </w:r>
      <w:r w:rsidRPr="00C10D6E">
        <w:rPr>
          <w:rFonts w:ascii="Times New Roman" w:hAnsi="Times New Roman" w:cs="Times New Roman"/>
          <w:sz w:val="24"/>
          <w:szCs w:val="24"/>
        </w:rPr>
        <w:tab/>
        <w:t xml:space="preserve">Прежде чем приступить к работе на объекте Заказчика (в том </w:t>
      </w:r>
      <w:proofErr w:type="gramStart"/>
      <w:r w:rsidRPr="00C10D6E">
        <w:rPr>
          <w:rFonts w:ascii="Times New Roman" w:hAnsi="Times New Roman" w:cs="Times New Roman"/>
          <w:sz w:val="24"/>
          <w:szCs w:val="24"/>
        </w:rPr>
        <w:t>числе</w:t>
      </w:r>
      <w:proofErr w:type="gramEnd"/>
      <w:r w:rsidRPr="00C10D6E">
        <w:rPr>
          <w:rFonts w:ascii="Times New Roman" w:hAnsi="Times New Roman" w:cs="Times New Roman"/>
          <w:sz w:val="24"/>
          <w:szCs w:val="24"/>
        </w:rPr>
        <w:t xml:space="preserve"> переданном на время производства работ Подрядчику), руководитель подрядной организации обязан обеспечить прохождение персоналом, прибывающим на рабочую площадку, инструктажа по безопасности труда, пожарной и экологической безопасности от руководителя (либо лица им назначенного) производственного подразделения Заказчика, где будут выполняться работы. </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Инструктажи должны проводиться в объеме разработанных Заказчиком программ.</w:t>
      </w: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4.1.2.</w:t>
      </w:r>
      <w:r w:rsidRPr="00C10D6E">
        <w:rPr>
          <w:rFonts w:ascii="Times New Roman" w:hAnsi="Times New Roman" w:cs="Times New Roman"/>
          <w:sz w:val="24"/>
          <w:szCs w:val="24"/>
        </w:rPr>
        <w:tab/>
        <w:t>Заказчик обязуется:</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numPr>
          <w:ilvl w:val="0"/>
          <w:numId w:val="5"/>
        </w:numPr>
        <w:tabs>
          <w:tab w:val="clear" w:pos="850"/>
          <w:tab w:val="num" w:pos="1080"/>
        </w:tabs>
        <w:spacing w:after="0" w:line="240" w:lineRule="auto"/>
        <w:ind w:left="1080" w:hanging="360"/>
        <w:jc w:val="both"/>
        <w:rPr>
          <w:rFonts w:ascii="Times New Roman" w:hAnsi="Times New Roman" w:cs="Times New Roman"/>
          <w:sz w:val="24"/>
          <w:szCs w:val="24"/>
        </w:rPr>
      </w:pPr>
      <w:r w:rsidRPr="00C10D6E">
        <w:rPr>
          <w:rFonts w:ascii="Times New Roman" w:hAnsi="Times New Roman" w:cs="Times New Roman"/>
          <w:sz w:val="24"/>
          <w:szCs w:val="24"/>
        </w:rPr>
        <w:t xml:space="preserve">Проводить инструктаж с последующей записью в Журнале инструктажа на рабочем месте для работников подрядных организаций. Ответственность за явку своих работников на инструктаж несет Подрядчик. </w:t>
      </w:r>
    </w:p>
    <w:p w:rsidR="00C10D6E" w:rsidRPr="00C10D6E" w:rsidRDefault="00C10D6E" w:rsidP="00C10D6E">
      <w:pPr>
        <w:numPr>
          <w:ilvl w:val="0"/>
          <w:numId w:val="5"/>
        </w:numPr>
        <w:tabs>
          <w:tab w:val="clear" w:pos="850"/>
          <w:tab w:val="num" w:pos="1080"/>
        </w:tabs>
        <w:spacing w:after="0" w:line="240" w:lineRule="auto"/>
        <w:ind w:left="1080" w:hanging="360"/>
        <w:jc w:val="both"/>
        <w:rPr>
          <w:rFonts w:ascii="Times New Roman" w:hAnsi="Times New Roman" w:cs="Times New Roman"/>
          <w:sz w:val="24"/>
          <w:szCs w:val="24"/>
        </w:rPr>
      </w:pPr>
      <w:r w:rsidRPr="00C10D6E">
        <w:rPr>
          <w:rFonts w:ascii="Times New Roman" w:hAnsi="Times New Roman" w:cs="Times New Roman"/>
          <w:sz w:val="24"/>
          <w:szCs w:val="24"/>
        </w:rPr>
        <w:t>После проведения инструктажа соответствующее подразделение Заказчика (Служба безопасности) организует в установленном порядке выдачу временного пропуска каждому работнику Подрядчика. В пропуске должны быть указаны наименования подразделений и объектов* (конкретные места производства работ), на которые допускается работник Подрядчика.</w:t>
      </w: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 - не допускается обобщать места и зоны работы Подрядчика (например, при обслуживании отдельного участка объекта, указывать только наименование объекта в целом). В целях снижения вероятности воздействия на работников Подрядчика вредных и опасных производственных факторов, присутствующих на объектах Заказчика необходимо максимально сужать разрешенную зону пребывания Подрядчика (с учетом возможности исполнения им предмета договора).</w:t>
      </w:r>
    </w:p>
    <w:p w:rsidR="00C10D6E" w:rsidRPr="00C10D6E" w:rsidRDefault="00C10D6E" w:rsidP="00C10D6E">
      <w:pPr>
        <w:numPr>
          <w:ilvl w:val="0"/>
          <w:numId w:val="5"/>
        </w:numPr>
        <w:tabs>
          <w:tab w:val="clear" w:pos="850"/>
          <w:tab w:val="num" w:pos="1080"/>
        </w:tabs>
        <w:spacing w:after="0" w:line="240" w:lineRule="auto"/>
        <w:ind w:left="1080" w:hanging="360"/>
        <w:jc w:val="both"/>
        <w:rPr>
          <w:rFonts w:ascii="Times New Roman" w:hAnsi="Times New Roman" w:cs="Times New Roman"/>
          <w:sz w:val="24"/>
          <w:szCs w:val="24"/>
        </w:rPr>
      </w:pPr>
      <w:r w:rsidRPr="00C10D6E">
        <w:rPr>
          <w:rFonts w:ascii="Times New Roman" w:hAnsi="Times New Roman" w:cs="Times New Roman"/>
          <w:sz w:val="24"/>
          <w:szCs w:val="24"/>
        </w:rPr>
        <w:t>Проводить внеплановый инструктаж по безопасному производству работ с работниками Подрядчика при изменении производственного процесса.</w:t>
      </w:r>
    </w:p>
    <w:p w:rsidR="00C10D6E" w:rsidRPr="00C10D6E" w:rsidRDefault="00C10D6E" w:rsidP="00C10D6E">
      <w:pPr>
        <w:tabs>
          <w:tab w:val="num" w:pos="1080"/>
        </w:tabs>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4.1.3.</w:t>
      </w:r>
      <w:r w:rsidRPr="00C10D6E">
        <w:rPr>
          <w:rFonts w:ascii="Times New Roman" w:hAnsi="Times New Roman" w:cs="Times New Roman"/>
          <w:sz w:val="24"/>
          <w:szCs w:val="24"/>
        </w:rPr>
        <w:tab/>
        <w:t xml:space="preserve">Подрядчик обязан направлять на объекты Заказчика квалифицированных работников, обученных правилам безопасного ведения работ и имеющих все необходимые допуски к производству работ, а также </w:t>
      </w:r>
      <w:proofErr w:type="gramStart"/>
      <w:r w:rsidRPr="00C10D6E">
        <w:rPr>
          <w:rFonts w:ascii="Times New Roman" w:hAnsi="Times New Roman" w:cs="Times New Roman"/>
          <w:sz w:val="24"/>
          <w:szCs w:val="24"/>
        </w:rPr>
        <w:t>предоставлять документы</w:t>
      </w:r>
      <w:proofErr w:type="gramEnd"/>
      <w:r w:rsidRPr="00C10D6E">
        <w:rPr>
          <w:rFonts w:ascii="Times New Roman" w:hAnsi="Times New Roman" w:cs="Times New Roman"/>
          <w:sz w:val="24"/>
          <w:szCs w:val="24"/>
        </w:rPr>
        <w:t xml:space="preserve">, подтверждающие аттестацию работников на проведение соответствующих видов работ. </w:t>
      </w: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Работники, занимающие руководящие должности, руководители и специалисты Подрядчика должны пройти подготовку и аттестацию:</w:t>
      </w:r>
    </w:p>
    <w:p w:rsidR="00C10D6E" w:rsidRPr="00C10D6E" w:rsidRDefault="00C10D6E" w:rsidP="00C10D6E">
      <w:pPr>
        <w:numPr>
          <w:ilvl w:val="0"/>
          <w:numId w:val="6"/>
        </w:numPr>
        <w:tabs>
          <w:tab w:val="clear" w:pos="850"/>
          <w:tab w:val="num" w:pos="1080"/>
        </w:tabs>
        <w:spacing w:after="0" w:line="240" w:lineRule="auto"/>
        <w:ind w:left="1080" w:hanging="360"/>
        <w:jc w:val="both"/>
        <w:rPr>
          <w:rFonts w:ascii="Times New Roman" w:hAnsi="Times New Roman" w:cs="Times New Roman"/>
          <w:sz w:val="24"/>
          <w:szCs w:val="24"/>
        </w:rPr>
      </w:pPr>
      <w:proofErr w:type="gramStart"/>
      <w:r w:rsidRPr="00C10D6E">
        <w:rPr>
          <w:rFonts w:ascii="Times New Roman" w:hAnsi="Times New Roman" w:cs="Times New Roman"/>
          <w:sz w:val="24"/>
          <w:szCs w:val="24"/>
        </w:rPr>
        <w:t xml:space="preserve">по нормативам и правилам в областях промышленной, экологической, энергетической безопасности, в соответствии с «Положением об организации работы по подготовке и аттестации специалистов организаций, поднадзорных Федеральной службе по экологическому, технологическому и атомному надзору», утв. Приказом </w:t>
      </w:r>
      <w:proofErr w:type="spellStart"/>
      <w:r w:rsidRPr="00C10D6E">
        <w:rPr>
          <w:rFonts w:ascii="Times New Roman" w:hAnsi="Times New Roman" w:cs="Times New Roman"/>
          <w:sz w:val="24"/>
          <w:szCs w:val="24"/>
        </w:rPr>
        <w:t>Ростехнадзора</w:t>
      </w:r>
      <w:proofErr w:type="spellEnd"/>
      <w:r w:rsidRPr="00C10D6E">
        <w:rPr>
          <w:rFonts w:ascii="Times New Roman" w:hAnsi="Times New Roman" w:cs="Times New Roman"/>
          <w:sz w:val="24"/>
          <w:szCs w:val="24"/>
        </w:rPr>
        <w:t xml:space="preserve"> от 29.01.2007 г. № 37 (для Подрядчиков осуществляющих проектирование, строительство, эксплуатацию, расширение, реконструкцию, техническое перевооружение, консервацию и ликвидацию объекта;</w:t>
      </w:r>
      <w:proofErr w:type="gramEnd"/>
      <w:r w:rsidRPr="00C10D6E">
        <w:rPr>
          <w:rFonts w:ascii="Times New Roman" w:hAnsi="Times New Roman" w:cs="Times New Roman"/>
          <w:sz w:val="24"/>
          <w:szCs w:val="24"/>
        </w:rPr>
        <w:t xml:space="preserve"> изготовление монтаж, наладку, обслуживание, и ремонт технических устройств (машин и оборудования), применяемых на опасном производственном объекте; объекте энергетики; объекте, оказывающем негативное воздействие на окружающую среду; объекте, на котором эксплуатируются тепловые электроустановки и сети, гидротехнические сооружения; транспортирование опасных веществ; экспертизу безопасности; подготовку и переподготовку руководителей и специалистов в указанных областях; </w:t>
      </w:r>
      <w:proofErr w:type="gramStart"/>
      <w:r w:rsidRPr="00C10D6E">
        <w:rPr>
          <w:rFonts w:ascii="Times New Roman" w:hAnsi="Times New Roman" w:cs="Times New Roman"/>
          <w:sz w:val="24"/>
          <w:szCs w:val="24"/>
        </w:rPr>
        <w:t xml:space="preserve">использующих технические устройства подконтрольные </w:t>
      </w:r>
      <w:proofErr w:type="spellStart"/>
      <w:r w:rsidRPr="00C10D6E">
        <w:rPr>
          <w:rFonts w:ascii="Times New Roman" w:hAnsi="Times New Roman" w:cs="Times New Roman"/>
          <w:sz w:val="24"/>
          <w:szCs w:val="24"/>
        </w:rPr>
        <w:t>Ростехнадзору</w:t>
      </w:r>
      <w:proofErr w:type="spellEnd"/>
      <w:r w:rsidRPr="00C10D6E">
        <w:rPr>
          <w:rFonts w:ascii="Times New Roman" w:hAnsi="Times New Roman" w:cs="Times New Roman"/>
          <w:sz w:val="24"/>
          <w:szCs w:val="24"/>
        </w:rPr>
        <w:t xml:space="preserve"> РФ, эксплуатация которых регламентирована правилами промышленной безопасности).</w:t>
      </w:r>
      <w:proofErr w:type="gramEnd"/>
    </w:p>
    <w:p w:rsidR="00C10D6E" w:rsidRPr="00C10D6E" w:rsidRDefault="00C10D6E" w:rsidP="00C10D6E">
      <w:pPr>
        <w:numPr>
          <w:ilvl w:val="0"/>
          <w:numId w:val="6"/>
        </w:numPr>
        <w:tabs>
          <w:tab w:val="clear" w:pos="850"/>
          <w:tab w:val="num" w:pos="1080"/>
        </w:tabs>
        <w:spacing w:after="0" w:line="240" w:lineRule="auto"/>
        <w:ind w:left="1080" w:hanging="360"/>
        <w:jc w:val="both"/>
        <w:rPr>
          <w:rFonts w:ascii="Times New Roman" w:hAnsi="Times New Roman" w:cs="Times New Roman"/>
          <w:sz w:val="24"/>
          <w:szCs w:val="24"/>
        </w:rPr>
      </w:pPr>
      <w:r w:rsidRPr="00C10D6E">
        <w:rPr>
          <w:rFonts w:ascii="Times New Roman" w:hAnsi="Times New Roman" w:cs="Times New Roman"/>
          <w:sz w:val="24"/>
          <w:szCs w:val="24"/>
        </w:rPr>
        <w:lastRenderedPageBreak/>
        <w:t xml:space="preserve">по законодательству в области охраны труда, в соответствии с постановлением от 13 января 2003 года № 1/29 Министерства труда и социального развития РФ и Министерства образования РФ «Об утверждении порядка обучения по охране труда и проверки </w:t>
      </w:r>
      <w:proofErr w:type="gramStart"/>
      <w:r w:rsidRPr="00C10D6E">
        <w:rPr>
          <w:rFonts w:ascii="Times New Roman" w:hAnsi="Times New Roman" w:cs="Times New Roman"/>
          <w:sz w:val="24"/>
          <w:szCs w:val="24"/>
        </w:rPr>
        <w:t>знаний требований охраны труда работников организаций</w:t>
      </w:r>
      <w:proofErr w:type="gramEnd"/>
      <w:r w:rsidRPr="00C10D6E">
        <w:rPr>
          <w:rFonts w:ascii="Times New Roman" w:hAnsi="Times New Roman" w:cs="Times New Roman"/>
          <w:sz w:val="24"/>
          <w:szCs w:val="24"/>
        </w:rPr>
        <w:t xml:space="preserve">».     </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4.1.4.</w:t>
      </w:r>
      <w:r w:rsidRPr="00C10D6E">
        <w:rPr>
          <w:rFonts w:ascii="Times New Roman" w:hAnsi="Times New Roman" w:cs="Times New Roman"/>
          <w:sz w:val="24"/>
          <w:szCs w:val="24"/>
        </w:rPr>
        <w:tab/>
        <w:t>Подрядчик обязан обеспечить выполнение исполнителями работ, свойственных только их основной профессии. Привлечение исполнителей Подрядчика к выполнению работ, не свойственных их основной профессии не допускается, за исключением аварийной ситуации (при условии прохождения соответствующего инструктажа).</w:t>
      </w: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4.1.5.</w:t>
      </w:r>
      <w:r w:rsidRPr="00C10D6E">
        <w:rPr>
          <w:rFonts w:ascii="Times New Roman" w:hAnsi="Times New Roman" w:cs="Times New Roman"/>
          <w:sz w:val="24"/>
          <w:szCs w:val="24"/>
        </w:rPr>
        <w:tab/>
        <w:t>Подрядчик обязан не допускать к работе на объектах Заказчика лиц, не прошедших обучение навыка оказания первой доврачебной помощи.</w:t>
      </w: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4.1.6.</w:t>
      </w:r>
      <w:r w:rsidRPr="00C10D6E">
        <w:rPr>
          <w:rFonts w:ascii="Times New Roman" w:hAnsi="Times New Roman" w:cs="Times New Roman"/>
          <w:sz w:val="24"/>
          <w:szCs w:val="24"/>
        </w:rPr>
        <w:tab/>
        <w:t>Подрядчик обязан обеспечивать каждый объект, на котором работают его работники, аптечками с медикаментами и средствами для оказания первой доврачебной помощи.</w:t>
      </w: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4.1.7.</w:t>
      </w:r>
      <w:r w:rsidRPr="00C10D6E">
        <w:rPr>
          <w:rFonts w:ascii="Times New Roman" w:hAnsi="Times New Roman" w:cs="Times New Roman"/>
          <w:sz w:val="24"/>
          <w:szCs w:val="24"/>
        </w:rPr>
        <w:tab/>
        <w:t>Подрядчик обязан проводить с персоналом вводный, первичный, повторный, внеплановый и целевой инструктажи, а также стажировки на рабочем месте и проверку знаний.</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pStyle w:val="2"/>
        <w:keepNext w:val="0"/>
        <w:spacing w:before="0" w:after="0"/>
        <w:jc w:val="both"/>
        <w:rPr>
          <w:rFonts w:ascii="Times New Roman" w:hAnsi="Times New Roman" w:cs="Times New Roman"/>
          <w:i w:val="0"/>
          <w:caps/>
          <w:sz w:val="24"/>
          <w:szCs w:val="24"/>
        </w:rPr>
      </w:pPr>
      <w:bookmarkStart w:id="46" w:name="_Toc187829115"/>
      <w:r w:rsidRPr="00C10D6E">
        <w:rPr>
          <w:rFonts w:ascii="Times New Roman" w:hAnsi="Times New Roman" w:cs="Times New Roman"/>
          <w:i w:val="0"/>
          <w:caps/>
          <w:sz w:val="24"/>
          <w:szCs w:val="24"/>
        </w:rPr>
        <w:t>4.2</w:t>
      </w:r>
      <w:r w:rsidRPr="00C10D6E">
        <w:rPr>
          <w:rFonts w:ascii="Times New Roman" w:hAnsi="Times New Roman" w:cs="Times New Roman"/>
          <w:i w:val="0"/>
          <w:caps/>
          <w:sz w:val="24"/>
          <w:szCs w:val="24"/>
        </w:rPr>
        <w:tab/>
        <w:t>СРЕДСТВА ИНДИВИДУАЛЬНОЙ ЗАЩИТЫ (</w:t>
      </w:r>
      <w:proofErr w:type="gramStart"/>
      <w:r w:rsidRPr="00C10D6E">
        <w:rPr>
          <w:rFonts w:ascii="Times New Roman" w:hAnsi="Times New Roman" w:cs="Times New Roman"/>
          <w:i w:val="0"/>
          <w:caps/>
          <w:sz w:val="24"/>
          <w:szCs w:val="24"/>
        </w:rPr>
        <w:t>СИЗ</w:t>
      </w:r>
      <w:proofErr w:type="gramEnd"/>
      <w:r w:rsidRPr="00C10D6E">
        <w:rPr>
          <w:rFonts w:ascii="Times New Roman" w:hAnsi="Times New Roman" w:cs="Times New Roman"/>
          <w:i w:val="0"/>
          <w:caps/>
          <w:sz w:val="24"/>
          <w:szCs w:val="24"/>
        </w:rPr>
        <w:t>)</w:t>
      </w:r>
      <w:bookmarkEnd w:id="46"/>
    </w:p>
    <w:p w:rsidR="00C10D6E" w:rsidRPr="00C10D6E" w:rsidRDefault="00C10D6E" w:rsidP="00C10D6E">
      <w:pPr>
        <w:spacing w:after="0"/>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4.2.1.</w:t>
      </w:r>
      <w:r w:rsidRPr="00C10D6E">
        <w:rPr>
          <w:rFonts w:ascii="Times New Roman" w:hAnsi="Times New Roman" w:cs="Times New Roman"/>
          <w:sz w:val="24"/>
          <w:szCs w:val="24"/>
        </w:rPr>
        <w:tab/>
      </w:r>
      <w:proofErr w:type="gramStart"/>
      <w:r w:rsidRPr="00C10D6E">
        <w:rPr>
          <w:rFonts w:ascii="Times New Roman" w:hAnsi="Times New Roman" w:cs="Times New Roman"/>
          <w:sz w:val="24"/>
          <w:szCs w:val="24"/>
        </w:rPr>
        <w:t>Весь персонал Подрядчика должен быть, обеспечен средствами индивидуальной защиты в объеме и видах не ниже, чем предусмотрено Типовыми отраслевыми нормами бесплатной выдачи специальной одежды, специальной обуви и других средств индивидуальной защиты (по отраслевой принадлежности Подрядчика), Постановлением Министерства труда и социального развития Российской Федерации №51 18.12.1998г. «Об утверждении правил обеспечения работников специальной одеждой, специальной обувью и другими средствами индивидуальной защиты</w:t>
      </w:r>
      <w:proofErr w:type="gramEnd"/>
      <w:r w:rsidRPr="00C10D6E">
        <w:rPr>
          <w:rFonts w:ascii="Times New Roman" w:hAnsi="Times New Roman" w:cs="Times New Roman"/>
          <w:sz w:val="24"/>
          <w:szCs w:val="24"/>
        </w:rPr>
        <w:t xml:space="preserve">» и требованиями норм и правил. </w:t>
      </w: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4.2.2.</w:t>
      </w:r>
      <w:r w:rsidRPr="00C10D6E">
        <w:rPr>
          <w:rFonts w:ascii="Times New Roman" w:hAnsi="Times New Roman" w:cs="Times New Roman"/>
          <w:sz w:val="24"/>
          <w:szCs w:val="24"/>
        </w:rPr>
        <w:tab/>
        <w:t xml:space="preserve">Персонал, выполняющий опасные работы или находящийся в условиях воздействия вредных производственных факторов, должен быть дополнительно </w:t>
      </w:r>
      <w:proofErr w:type="gramStart"/>
      <w:r w:rsidRPr="00C10D6E">
        <w:rPr>
          <w:rFonts w:ascii="Times New Roman" w:hAnsi="Times New Roman" w:cs="Times New Roman"/>
          <w:sz w:val="24"/>
          <w:szCs w:val="24"/>
        </w:rPr>
        <w:t>обеспечен соответствующими СИЗ</w:t>
      </w:r>
      <w:proofErr w:type="gramEnd"/>
      <w:r w:rsidRPr="00C10D6E">
        <w:rPr>
          <w:rFonts w:ascii="Times New Roman" w:hAnsi="Times New Roman" w:cs="Times New Roman"/>
          <w:sz w:val="24"/>
          <w:szCs w:val="24"/>
        </w:rPr>
        <w:t>.</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 xml:space="preserve">Обеспечение персонала СИЗ и обеспечение соблюдения персоналом Подрядчика требований по применению </w:t>
      </w:r>
      <w:proofErr w:type="gramStart"/>
      <w:r w:rsidRPr="00C10D6E">
        <w:rPr>
          <w:rFonts w:ascii="Times New Roman" w:hAnsi="Times New Roman" w:cs="Times New Roman"/>
          <w:sz w:val="24"/>
          <w:szCs w:val="24"/>
        </w:rPr>
        <w:t>СИЗ</w:t>
      </w:r>
      <w:proofErr w:type="gramEnd"/>
      <w:r w:rsidRPr="00C10D6E">
        <w:rPr>
          <w:rFonts w:ascii="Times New Roman" w:hAnsi="Times New Roman" w:cs="Times New Roman"/>
          <w:sz w:val="24"/>
          <w:szCs w:val="24"/>
        </w:rPr>
        <w:t xml:space="preserve"> является исключительной ответственностью Подрядчика.</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pStyle w:val="2"/>
        <w:keepNext w:val="0"/>
        <w:tabs>
          <w:tab w:val="left" w:pos="540"/>
        </w:tabs>
        <w:spacing w:before="0" w:after="0"/>
        <w:jc w:val="both"/>
        <w:rPr>
          <w:rFonts w:ascii="Times New Roman" w:hAnsi="Times New Roman" w:cs="Times New Roman"/>
          <w:i w:val="0"/>
          <w:caps/>
          <w:sz w:val="24"/>
          <w:szCs w:val="24"/>
        </w:rPr>
      </w:pPr>
      <w:bookmarkStart w:id="47" w:name="_Toc187829116"/>
      <w:r w:rsidRPr="00C10D6E">
        <w:rPr>
          <w:rFonts w:ascii="Times New Roman" w:hAnsi="Times New Roman" w:cs="Times New Roman"/>
          <w:i w:val="0"/>
          <w:caps/>
          <w:sz w:val="24"/>
          <w:szCs w:val="24"/>
        </w:rPr>
        <w:t>4.3</w:t>
      </w:r>
      <w:r w:rsidRPr="00C10D6E">
        <w:rPr>
          <w:rFonts w:ascii="Times New Roman" w:hAnsi="Times New Roman" w:cs="Times New Roman"/>
          <w:i w:val="0"/>
          <w:caps/>
          <w:sz w:val="24"/>
          <w:szCs w:val="24"/>
        </w:rPr>
        <w:tab/>
        <w:t>ТРАНСПОРТ ПОДРЯДЧИКА</w:t>
      </w:r>
      <w:bookmarkEnd w:id="47"/>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4.3.1.</w:t>
      </w:r>
      <w:r w:rsidRPr="00C10D6E">
        <w:rPr>
          <w:rFonts w:ascii="Times New Roman" w:hAnsi="Times New Roman" w:cs="Times New Roman"/>
          <w:sz w:val="24"/>
          <w:szCs w:val="24"/>
        </w:rPr>
        <w:tab/>
        <w:t>Все транспортные средства Подрядчика, используемые при проведении работ, должны быть оборудованы следующим:</w:t>
      </w:r>
    </w:p>
    <w:p w:rsidR="00C10D6E" w:rsidRPr="00C10D6E" w:rsidRDefault="00C10D6E" w:rsidP="00C10D6E">
      <w:pPr>
        <w:numPr>
          <w:ilvl w:val="0"/>
          <w:numId w:val="7"/>
        </w:numPr>
        <w:tabs>
          <w:tab w:val="clear" w:pos="850"/>
          <w:tab w:val="num" w:pos="1080"/>
        </w:tabs>
        <w:spacing w:after="0" w:line="240" w:lineRule="auto"/>
        <w:ind w:left="1080" w:hanging="360"/>
        <w:jc w:val="both"/>
        <w:rPr>
          <w:rFonts w:ascii="Times New Roman" w:hAnsi="Times New Roman" w:cs="Times New Roman"/>
          <w:sz w:val="24"/>
          <w:szCs w:val="24"/>
        </w:rPr>
      </w:pPr>
      <w:r w:rsidRPr="00C10D6E">
        <w:rPr>
          <w:rFonts w:ascii="Times New Roman" w:hAnsi="Times New Roman" w:cs="Times New Roman"/>
          <w:sz w:val="24"/>
          <w:szCs w:val="24"/>
        </w:rPr>
        <w:t>Ремнями безопасности для водителя и всех пассажиров. Ремни должны использоваться все время во время движения транспортного средства;</w:t>
      </w:r>
    </w:p>
    <w:p w:rsidR="00C10D6E" w:rsidRPr="00C10D6E" w:rsidRDefault="00C10D6E" w:rsidP="00C10D6E">
      <w:pPr>
        <w:numPr>
          <w:ilvl w:val="0"/>
          <w:numId w:val="7"/>
        </w:numPr>
        <w:tabs>
          <w:tab w:val="clear" w:pos="850"/>
          <w:tab w:val="num" w:pos="1080"/>
        </w:tabs>
        <w:spacing w:after="0" w:line="240" w:lineRule="auto"/>
        <w:ind w:left="1080" w:hanging="360"/>
        <w:jc w:val="both"/>
        <w:rPr>
          <w:rFonts w:ascii="Times New Roman" w:hAnsi="Times New Roman" w:cs="Times New Roman"/>
          <w:sz w:val="24"/>
          <w:szCs w:val="24"/>
        </w:rPr>
      </w:pPr>
      <w:r w:rsidRPr="00C10D6E">
        <w:rPr>
          <w:rFonts w:ascii="Times New Roman" w:hAnsi="Times New Roman" w:cs="Times New Roman"/>
          <w:sz w:val="24"/>
          <w:szCs w:val="24"/>
        </w:rPr>
        <w:t>Аптечкой первой помощи;</w:t>
      </w:r>
    </w:p>
    <w:p w:rsidR="00C10D6E" w:rsidRPr="00C10D6E" w:rsidRDefault="00C10D6E" w:rsidP="00C10D6E">
      <w:pPr>
        <w:numPr>
          <w:ilvl w:val="0"/>
          <w:numId w:val="7"/>
        </w:numPr>
        <w:tabs>
          <w:tab w:val="clear" w:pos="850"/>
          <w:tab w:val="num" w:pos="1080"/>
        </w:tabs>
        <w:spacing w:after="0" w:line="240" w:lineRule="auto"/>
        <w:ind w:left="1080" w:hanging="360"/>
        <w:jc w:val="both"/>
        <w:rPr>
          <w:rFonts w:ascii="Times New Roman" w:hAnsi="Times New Roman" w:cs="Times New Roman"/>
          <w:sz w:val="24"/>
          <w:szCs w:val="24"/>
        </w:rPr>
      </w:pPr>
      <w:r w:rsidRPr="00C10D6E">
        <w:rPr>
          <w:rFonts w:ascii="Times New Roman" w:hAnsi="Times New Roman" w:cs="Times New Roman"/>
          <w:sz w:val="24"/>
          <w:szCs w:val="24"/>
        </w:rPr>
        <w:t>Огнетушителем;</w:t>
      </w:r>
    </w:p>
    <w:p w:rsidR="00C10D6E" w:rsidRPr="00C10D6E" w:rsidRDefault="00C10D6E" w:rsidP="00C10D6E">
      <w:pPr>
        <w:numPr>
          <w:ilvl w:val="0"/>
          <w:numId w:val="7"/>
        </w:numPr>
        <w:tabs>
          <w:tab w:val="clear" w:pos="850"/>
          <w:tab w:val="num" w:pos="1080"/>
        </w:tabs>
        <w:spacing w:after="0" w:line="240" w:lineRule="auto"/>
        <w:ind w:left="1080" w:hanging="360"/>
        <w:jc w:val="both"/>
        <w:rPr>
          <w:rFonts w:ascii="Times New Roman" w:hAnsi="Times New Roman" w:cs="Times New Roman"/>
          <w:sz w:val="24"/>
          <w:szCs w:val="24"/>
        </w:rPr>
      </w:pPr>
      <w:r w:rsidRPr="00C10D6E">
        <w:rPr>
          <w:rFonts w:ascii="Times New Roman" w:hAnsi="Times New Roman" w:cs="Times New Roman"/>
          <w:sz w:val="24"/>
          <w:szCs w:val="24"/>
        </w:rPr>
        <w:t>Передними и задними зимними шинами в течение зимнего периода (для автотранспорта);</w:t>
      </w:r>
    </w:p>
    <w:p w:rsidR="00C10D6E" w:rsidRPr="00C10D6E" w:rsidRDefault="00C10D6E" w:rsidP="00C10D6E">
      <w:pPr>
        <w:numPr>
          <w:ilvl w:val="0"/>
          <w:numId w:val="7"/>
        </w:numPr>
        <w:tabs>
          <w:tab w:val="clear" w:pos="850"/>
          <w:tab w:val="num" w:pos="1080"/>
        </w:tabs>
        <w:spacing w:after="0" w:line="240" w:lineRule="auto"/>
        <w:ind w:left="1080" w:hanging="360"/>
        <w:jc w:val="both"/>
        <w:rPr>
          <w:rFonts w:ascii="Times New Roman" w:hAnsi="Times New Roman" w:cs="Times New Roman"/>
          <w:sz w:val="24"/>
          <w:szCs w:val="24"/>
        </w:rPr>
      </w:pPr>
      <w:r w:rsidRPr="00C10D6E">
        <w:rPr>
          <w:rFonts w:ascii="Times New Roman" w:hAnsi="Times New Roman" w:cs="Times New Roman"/>
          <w:sz w:val="24"/>
          <w:szCs w:val="24"/>
        </w:rPr>
        <w:t>Системами автоматики, блокировок, сигнализации (если это предусмотрено соответствующими на это транспортное средство документами или нормативными документами предъявляющими данные требования к транспорту, подъемникам, агрегатам);</w:t>
      </w: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4.3.2.</w:t>
      </w:r>
      <w:r w:rsidRPr="00C10D6E">
        <w:rPr>
          <w:rFonts w:ascii="Times New Roman" w:hAnsi="Times New Roman" w:cs="Times New Roman"/>
          <w:sz w:val="24"/>
          <w:szCs w:val="24"/>
        </w:rPr>
        <w:tab/>
        <w:t>Подрядчик должен обеспечить:</w:t>
      </w:r>
    </w:p>
    <w:p w:rsidR="00C10D6E" w:rsidRPr="00C10D6E" w:rsidRDefault="00C10D6E" w:rsidP="00C10D6E">
      <w:pPr>
        <w:numPr>
          <w:ilvl w:val="0"/>
          <w:numId w:val="8"/>
        </w:numPr>
        <w:tabs>
          <w:tab w:val="clear" w:pos="850"/>
        </w:tabs>
        <w:spacing w:after="0" w:line="240" w:lineRule="auto"/>
        <w:ind w:left="1080" w:hanging="360"/>
        <w:jc w:val="both"/>
        <w:rPr>
          <w:rFonts w:ascii="Times New Roman" w:hAnsi="Times New Roman" w:cs="Times New Roman"/>
          <w:sz w:val="24"/>
          <w:szCs w:val="24"/>
        </w:rPr>
      </w:pPr>
      <w:r w:rsidRPr="00C10D6E">
        <w:rPr>
          <w:rFonts w:ascii="Times New Roman" w:hAnsi="Times New Roman" w:cs="Times New Roman"/>
          <w:sz w:val="24"/>
          <w:szCs w:val="24"/>
        </w:rPr>
        <w:t>Обучение и достаточную квалификацию водителей (пилотов);</w:t>
      </w:r>
    </w:p>
    <w:p w:rsidR="00C10D6E" w:rsidRPr="00C10D6E" w:rsidRDefault="00C10D6E" w:rsidP="00C10D6E">
      <w:pPr>
        <w:numPr>
          <w:ilvl w:val="0"/>
          <w:numId w:val="8"/>
        </w:numPr>
        <w:tabs>
          <w:tab w:val="clear" w:pos="850"/>
        </w:tabs>
        <w:spacing w:after="0" w:line="240" w:lineRule="auto"/>
        <w:ind w:left="1080" w:hanging="360"/>
        <w:jc w:val="both"/>
        <w:rPr>
          <w:rFonts w:ascii="Times New Roman" w:hAnsi="Times New Roman" w:cs="Times New Roman"/>
          <w:sz w:val="24"/>
          <w:szCs w:val="24"/>
        </w:rPr>
      </w:pPr>
      <w:r w:rsidRPr="00C10D6E">
        <w:rPr>
          <w:rFonts w:ascii="Times New Roman" w:hAnsi="Times New Roman" w:cs="Times New Roman"/>
          <w:sz w:val="24"/>
          <w:szCs w:val="24"/>
        </w:rPr>
        <w:t>Проведение регулярных ТО транспортных средств;</w:t>
      </w:r>
    </w:p>
    <w:p w:rsidR="00C10D6E" w:rsidRPr="00C10D6E" w:rsidRDefault="00C10D6E" w:rsidP="00C10D6E">
      <w:pPr>
        <w:numPr>
          <w:ilvl w:val="0"/>
          <w:numId w:val="8"/>
        </w:numPr>
        <w:tabs>
          <w:tab w:val="clear" w:pos="850"/>
        </w:tabs>
        <w:spacing w:after="0" w:line="240" w:lineRule="auto"/>
        <w:ind w:left="1080" w:hanging="360"/>
        <w:jc w:val="both"/>
        <w:rPr>
          <w:rFonts w:ascii="Times New Roman" w:hAnsi="Times New Roman" w:cs="Times New Roman"/>
          <w:sz w:val="24"/>
          <w:szCs w:val="24"/>
        </w:rPr>
      </w:pPr>
      <w:r w:rsidRPr="00C10D6E">
        <w:rPr>
          <w:rFonts w:ascii="Times New Roman" w:hAnsi="Times New Roman" w:cs="Times New Roman"/>
          <w:sz w:val="24"/>
          <w:szCs w:val="24"/>
        </w:rPr>
        <w:t>Использование и применение транспортных средств по их назначению;</w:t>
      </w:r>
    </w:p>
    <w:p w:rsidR="00C10D6E" w:rsidRPr="00C10D6E" w:rsidRDefault="00C10D6E" w:rsidP="00C10D6E">
      <w:pPr>
        <w:numPr>
          <w:ilvl w:val="0"/>
          <w:numId w:val="8"/>
        </w:numPr>
        <w:tabs>
          <w:tab w:val="clear" w:pos="850"/>
        </w:tabs>
        <w:spacing w:after="0" w:line="240" w:lineRule="auto"/>
        <w:ind w:left="1080" w:hanging="360"/>
        <w:jc w:val="both"/>
        <w:rPr>
          <w:rFonts w:ascii="Times New Roman" w:hAnsi="Times New Roman" w:cs="Times New Roman"/>
          <w:sz w:val="24"/>
          <w:szCs w:val="24"/>
        </w:rPr>
      </w:pPr>
      <w:r w:rsidRPr="00C10D6E">
        <w:rPr>
          <w:rFonts w:ascii="Times New Roman" w:hAnsi="Times New Roman" w:cs="Times New Roman"/>
          <w:sz w:val="24"/>
          <w:szCs w:val="24"/>
        </w:rPr>
        <w:t xml:space="preserve">Соблюдение </w:t>
      </w:r>
      <w:proofErr w:type="spellStart"/>
      <w:r w:rsidRPr="00C10D6E">
        <w:rPr>
          <w:rFonts w:ascii="Times New Roman" w:hAnsi="Times New Roman" w:cs="Times New Roman"/>
          <w:sz w:val="24"/>
          <w:szCs w:val="24"/>
        </w:rPr>
        <w:t>внутриобъектового</w:t>
      </w:r>
      <w:proofErr w:type="spellEnd"/>
      <w:r w:rsidRPr="00C10D6E">
        <w:rPr>
          <w:rFonts w:ascii="Times New Roman" w:hAnsi="Times New Roman" w:cs="Times New Roman"/>
          <w:sz w:val="24"/>
          <w:szCs w:val="24"/>
        </w:rPr>
        <w:t xml:space="preserve"> скоростного режима, установленного Заказчиком;</w:t>
      </w:r>
    </w:p>
    <w:p w:rsidR="00C10D6E" w:rsidRPr="00C10D6E" w:rsidRDefault="00C10D6E" w:rsidP="00C10D6E">
      <w:pPr>
        <w:numPr>
          <w:ilvl w:val="0"/>
          <w:numId w:val="8"/>
        </w:numPr>
        <w:tabs>
          <w:tab w:val="clear" w:pos="850"/>
        </w:tabs>
        <w:spacing w:after="0" w:line="240" w:lineRule="auto"/>
        <w:ind w:left="1080" w:hanging="360"/>
        <w:jc w:val="both"/>
        <w:rPr>
          <w:rFonts w:ascii="Times New Roman" w:hAnsi="Times New Roman" w:cs="Times New Roman"/>
          <w:sz w:val="24"/>
          <w:szCs w:val="24"/>
        </w:rPr>
      </w:pPr>
      <w:r w:rsidRPr="00C10D6E">
        <w:rPr>
          <w:rFonts w:ascii="Times New Roman" w:hAnsi="Times New Roman" w:cs="Times New Roman"/>
          <w:sz w:val="24"/>
          <w:szCs w:val="24"/>
        </w:rPr>
        <w:lastRenderedPageBreak/>
        <w:t>Движение и стоянку транспортных средств согласно разметке (схем) на объекте Заказчика (при наличии).</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numPr>
          <w:ilvl w:val="2"/>
          <w:numId w:val="20"/>
        </w:numPr>
        <w:tabs>
          <w:tab w:val="num" w:pos="720"/>
        </w:tabs>
        <w:spacing w:after="0" w:line="240" w:lineRule="auto"/>
        <w:ind w:left="720"/>
        <w:jc w:val="both"/>
        <w:rPr>
          <w:rFonts w:ascii="Times New Roman" w:hAnsi="Times New Roman" w:cs="Times New Roman"/>
          <w:sz w:val="24"/>
          <w:szCs w:val="24"/>
        </w:rPr>
      </w:pPr>
      <w:r w:rsidRPr="00C10D6E">
        <w:rPr>
          <w:rFonts w:ascii="Times New Roman" w:hAnsi="Times New Roman" w:cs="Times New Roman"/>
          <w:sz w:val="24"/>
          <w:szCs w:val="24"/>
        </w:rPr>
        <w:t>Подрядчик обязан:</w:t>
      </w:r>
    </w:p>
    <w:p w:rsidR="00C10D6E" w:rsidRPr="00C10D6E" w:rsidRDefault="00C10D6E" w:rsidP="00C10D6E">
      <w:pPr>
        <w:numPr>
          <w:ilvl w:val="0"/>
          <w:numId w:val="9"/>
        </w:numPr>
        <w:tabs>
          <w:tab w:val="clear" w:pos="850"/>
          <w:tab w:val="num" w:pos="1080"/>
        </w:tabs>
        <w:spacing w:after="0" w:line="240" w:lineRule="auto"/>
        <w:ind w:left="1080" w:hanging="360"/>
        <w:jc w:val="both"/>
        <w:rPr>
          <w:rFonts w:ascii="Times New Roman" w:hAnsi="Times New Roman" w:cs="Times New Roman"/>
          <w:sz w:val="24"/>
          <w:szCs w:val="24"/>
        </w:rPr>
      </w:pPr>
      <w:r w:rsidRPr="00C10D6E">
        <w:rPr>
          <w:rFonts w:ascii="Times New Roman" w:hAnsi="Times New Roman" w:cs="Times New Roman"/>
          <w:sz w:val="24"/>
          <w:szCs w:val="24"/>
        </w:rPr>
        <w:t xml:space="preserve">Организовать </w:t>
      </w:r>
      <w:proofErr w:type="gramStart"/>
      <w:r w:rsidRPr="00C10D6E">
        <w:rPr>
          <w:rFonts w:ascii="Times New Roman" w:hAnsi="Times New Roman" w:cs="Times New Roman"/>
          <w:sz w:val="24"/>
          <w:szCs w:val="24"/>
        </w:rPr>
        <w:t>контроль за</w:t>
      </w:r>
      <w:proofErr w:type="gramEnd"/>
      <w:r w:rsidRPr="00C10D6E">
        <w:rPr>
          <w:rFonts w:ascii="Times New Roman" w:hAnsi="Times New Roman" w:cs="Times New Roman"/>
          <w:sz w:val="24"/>
          <w:szCs w:val="24"/>
        </w:rPr>
        <w:t xml:space="preserve"> соблюдением водителями Подрядчика Правил дорожного движения, пилотами нормативных документов в области безопасности воздушных перевозок;</w:t>
      </w:r>
    </w:p>
    <w:p w:rsidR="00C10D6E" w:rsidRPr="00C10D6E" w:rsidRDefault="00C10D6E" w:rsidP="00C10D6E">
      <w:pPr>
        <w:numPr>
          <w:ilvl w:val="0"/>
          <w:numId w:val="9"/>
        </w:numPr>
        <w:tabs>
          <w:tab w:val="clear" w:pos="850"/>
          <w:tab w:val="num" w:pos="1080"/>
        </w:tabs>
        <w:spacing w:after="0" w:line="240" w:lineRule="auto"/>
        <w:ind w:left="1080" w:hanging="360"/>
        <w:jc w:val="both"/>
        <w:rPr>
          <w:rFonts w:ascii="Times New Roman" w:hAnsi="Times New Roman" w:cs="Times New Roman"/>
          <w:sz w:val="24"/>
          <w:szCs w:val="24"/>
        </w:rPr>
      </w:pPr>
      <w:r w:rsidRPr="00C10D6E">
        <w:rPr>
          <w:rFonts w:ascii="Times New Roman" w:hAnsi="Times New Roman" w:cs="Times New Roman"/>
          <w:sz w:val="24"/>
          <w:szCs w:val="24"/>
        </w:rPr>
        <w:t xml:space="preserve">Организовать </w:t>
      </w:r>
      <w:proofErr w:type="spellStart"/>
      <w:r w:rsidRPr="00C10D6E">
        <w:rPr>
          <w:rFonts w:ascii="Times New Roman" w:hAnsi="Times New Roman" w:cs="Times New Roman"/>
          <w:sz w:val="24"/>
          <w:szCs w:val="24"/>
        </w:rPr>
        <w:t>предрейсовый</w:t>
      </w:r>
      <w:proofErr w:type="spellEnd"/>
      <w:r w:rsidRPr="00C10D6E">
        <w:rPr>
          <w:rFonts w:ascii="Times New Roman" w:hAnsi="Times New Roman" w:cs="Times New Roman"/>
          <w:sz w:val="24"/>
          <w:szCs w:val="24"/>
        </w:rPr>
        <w:t xml:space="preserve"> и </w:t>
      </w:r>
      <w:proofErr w:type="spellStart"/>
      <w:r w:rsidRPr="00C10D6E">
        <w:rPr>
          <w:rFonts w:ascii="Times New Roman" w:hAnsi="Times New Roman" w:cs="Times New Roman"/>
          <w:sz w:val="24"/>
          <w:szCs w:val="24"/>
        </w:rPr>
        <w:t>послерейсовый</w:t>
      </w:r>
      <w:proofErr w:type="spellEnd"/>
      <w:r w:rsidRPr="00C10D6E">
        <w:rPr>
          <w:rFonts w:ascii="Times New Roman" w:hAnsi="Times New Roman" w:cs="Times New Roman"/>
          <w:sz w:val="24"/>
          <w:szCs w:val="24"/>
        </w:rPr>
        <w:t xml:space="preserve"> медицинский осмотр водителей (пилотов);</w:t>
      </w:r>
    </w:p>
    <w:p w:rsidR="00C10D6E" w:rsidRPr="00C10D6E" w:rsidRDefault="00C10D6E" w:rsidP="00C10D6E">
      <w:pPr>
        <w:numPr>
          <w:ilvl w:val="0"/>
          <w:numId w:val="9"/>
        </w:numPr>
        <w:tabs>
          <w:tab w:val="clear" w:pos="850"/>
          <w:tab w:val="num" w:pos="1080"/>
        </w:tabs>
        <w:spacing w:after="0" w:line="240" w:lineRule="auto"/>
        <w:ind w:left="1080" w:hanging="360"/>
        <w:jc w:val="both"/>
        <w:rPr>
          <w:rFonts w:ascii="Times New Roman" w:hAnsi="Times New Roman" w:cs="Times New Roman"/>
          <w:sz w:val="24"/>
          <w:szCs w:val="24"/>
        </w:rPr>
      </w:pPr>
      <w:r w:rsidRPr="00C10D6E">
        <w:rPr>
          <w:rFonts w:ascii="Times New Roman" w:hAnsi="Times New Roman" w:cs="Times New Roman"/>
          <w:sz w:val="24"/>
          <w:szCs w:val="24"/>
        </w:rPr>
        <w:t>Организовать контрольные осмотры транспортных средств перед выездом (вылетом) на трассу (маршрут)/перед началом работ;</w:t>
      </w:r>
    </w:p>
    <w:p w:rsidR="00C10D6E" w:rsidRPr="00C10D6E" w:rsidRDefault="00C10D6E" w:rsidP="00C10D6E">
      <w:pPr>
        <w:numPr>
          <w:ilvl w:val="0"/>
          <w:numId w:val="9"/>
        </w:numPr>
        <w:tabs>
          <w:tab w:val="clear" w:pos="850"/>
          <w:tab w:val="num" w:pos="1080"/>
        </w:tabs>
        <w:spacing w:after="0" w:line="240" w:lineRule="auto"/>
        <w:ind w:left="1080" w:hanging="360"/>
        <w:jc w:val="both"/>
        <w:rPr>
          <w:rFonts w:ascii="Times New Roman" w:hAnsi="Times New Roman" w:cs="Times New Roman"/>
          <w:sz w:val="24"/>
          <w:szCs w:val="24"/>
        </w:rPr>
      </w:pPr>
      <w:r w:rsidRPr="00C10D6E">
        <w:rPr>
          <w:rFonts w:ascii="Times New Roman" w:hAnsi="Times New Roman" w:cs="Times New Roman"/>
          <w:sz w:val="24"/>
          <w:szCs w:val="24"/>
        </w:rPr>
        <w:t>Предоставить Заказчику, либо использовать в ходе выполнения работ исправные транспортные средства;</w:t>
      </w:r>
    </w:p>
    <w:p w:rsidR="00C10D6E" w:rsidRPr="00C10D6E" w:rsidRDefault="00C10D6E" w:rsidP="00C10D6E">
      <w:pPr>
        <w:numPr>
          <w:ilvl w:val="0"/>
          <w:numId w:val="9"/>
        </w:numPr>
        <w:tabs>
          <w:tab w:val="clear" w:pos="850"/>
          <w:tab w:val="num" w:pos="1080"/>
        </w:tabs>
        <w:spacing w:after="0" w:line="240" w:lineRule="auto"/>
        <w:ind w:left="1080" w:hanging="360"/>
        <w:jc w:val="both"/>
        <w:rPr>
          <w:rFonts w:ascii="Times New Roman" w:hAnsi="Times New Roman" w:cs="Times New Roman"/>
          <w:sz w:val="24"/>
          <w:szCs w:val="24"/>
        </w:rPr>
      </w:pPr>
      <w:r w:rsidRPr="00C10D6E">
        <w:rPr>
          <w:rFonts w:ascii="Times New Roman" w:hAnsi="Times New Roman" w:cs="Times New Roman"/>
          <w:sz w:val="24"/>
          <w:szCs w:val="24"/>
        </w:rPr>
        <w:t>Организовать работу по безопасности дорожного движения в соответствии с требованиями Федерального закона РФ от 10.12.1995 г. № 196-ФЗ «О безопасности дорожного движения».</w:t>
      </w: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4.3.4. На территориях взрывопожароопасных объектов Заказчика выхлопные трубы двигателей внутреннего сгорания буровой установки, передвижных и цементировочных агрегатов, другой специальной, авт</w:t>
      </w:r>
      <w:proofErr w:type="gramStart"/>
      <w:r w:rsidRPr="00C10D6E">
        <w:rPr>
          <w:rFonts w:ascii="Times New Roman" w:hAnsi="Times New Roman" w:cs="Times New Roman"/>
          <w:sz w:val="24"/>
          <w:szCs w:val="24"/>
        </w:rPr>
        <w:t>о-</w:t>
      </w:r>
      <w:proofErr w:type="gramEnd"/>
      <w:r w:rsidRPr="00C10D6E">
        <w:rPr>
          <w:rFonts w:ascii="Times New Roman" w:hAnsi="Times New Roman" w:cs="Times New Roman"/>
          <w:sz w:val="24"/>
          <w:szCs w:val="24"/>
        </w:rPr>
        <w:t xml:space="preserve"> и тракторной техники Подрядчика должны быть оснащены сертифицированными искрогасителями.</w:t>
      </w: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4.3.5. Агрегаты для ремонта скважин с двигателями внутреннего сгорания, работающие на взрывопожароопасных объектах, должны быть оборудованы заслонками экстренного перекрытия доступа воздуха в двигатель.</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pStyle w:val="2"/>
        <w:keepNext w:val="0"/>
        <w:tabs>
          <w:tab w:val="left" w:pos="540"/>
        </w:tabs>
        <w:spacing w:before="0" w:after="0"/>
        <w:jc w:val="both"/>
        <w:rPr>
          <w:rFonts w:ascii="Times New Roman" w:hAnsi="Times New Roman" w:cs="Times New Roman"/>
          <w:i w:val="0"/>
          <w:caps/>
          <w:sz w:val="24"/>
          <w:szCs w:val="24"/>
        </w:rPr>
      </w:pPr>
      <w:bookmarkStart w:id="48" w:name="_Toc187829117"/>
      <w:r w:rsidRPr="00C10D6E">
        <w:rPr>
          <w:rFonts w:ascii="Times New Roman" w:hAnsi="Times New Roman" w:cs="Times New Roman"/>
          <w:i w:val="0"/>
          <w:caps/>
          <w:sz w:val="24"/>
          <w:szCs w:val="24"/>
        </w:rPr>
        <w:t>4.4</w:t>
      </w:r>
      <w:r w:rsidRPr="00C10D6E">
        <w:rPr>
          <w:rFonts w:ascii="Times New Roman" w:hAnsi="Times New Roman" w:cs="Times New Roman"/>
          <w:i w:val="0"/>
          <w:caps/>
          <w:sz w:val="24"/>
          <w:szCs w:val="24"/>
        </w:rPr>
        <w:tab/>
        <w:t>ТРЕБОВАНИЯ В ОБЛАСТИ ОХРАНЫ ОКРУЖАЮЩЕЙ СРЕДЫ</w:t>
      </w:r>
      <w:bookmarkEnd w:id="48"/>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4.4.1.</w:t>
      </w:r>
      <w:r w:rsidRPr="00C10D6E">
        <w:rPr>
          <w:rFonts w:ascii="Times New Roman" w:hAnsi="Times New Roman" w:cs="Times New Roman"/>
          <w:sz w:val="24"/>
          <w:szCs w:val="24"/>
        </w:rPr>
        <w:tab/>
        <w:t>Подрядчик обязан для принадлежащих ему и (или) для переданных ему Заказчиком в аренду (субаренду) источников воздействий на окружающую среду получить все необходимые разрешения, лицензии на природоохранную деятельность и природопользование.</w:t>
      </w: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4.4.2.</w:t>
      </w:r>
      <w:r w:rsidRPr="00C10D6E">
        <w:rPr>
          <w:rFonts w:ascii="Times New Roman" w:hAnsi="Times New Roman" w:cs="Times New Roman"/>
          <w:sz w:val="24"/>
          <w:szCs w:val="24"/>
        </w:rPr>
        <w:tab/>
        <w:t>При проведении работ на объектах Заказчика Подрядчик обязан:</w:t>
      </w:r>
    </w:p>
    <w:p w:rsidR="00C10D6E" w:rsidRPr="00C10D6E" w:rsidRDefault="00C10D6E" w:rsidP="00C10D6E">
      <w:pPr>
        <w:numPr>
          <w:ilvl w:val="0"/>
          <w:numId w:val="10"/>
        </w:numPr>
        <w:tabs>
          <w:tab w:val="clear" w:pos="850"/>
          <w:tab w:val="num" w:pos="1080"/>
        </w:tabs>
        <w:spacing w:after="0" w:line="240" w:lineRule="auto"/>
        <w:ind w:left="1080" w:hanging="360"/>
        <w:jc w:val="both"/>
        <w:rPr>
          <w:rFonts w:ascii="Times New Roman" w:hAnsi="Times New Roman" w:cs="Times New Roman"/>
          <w:sz w:val="24"/>
          <w:szCs w:val="24"/>
        </w:rPr>
      </w:pPr>
      <w:r w:rsidRPr="00C10D6E">
        <w:rPr>
          <w:rFonts w:ascii="Times New Roman" w:hAnsi="Times New Roman" w:cs="Times New Roman"/>
          <w:sz w:val="24"/>
          <w:szCs w:val="24"/>
        </w:rPr>
        <w:t>выполнять подрядные работы в соответствии с проектной документацией, представленной Заказчиком, а также собственными технологическими регламентами, имеющими положительное заключение государственной экологической экспертизы;</w:t>
      </w:r>
    </w:p>
    <w:p w:rsidR="00C10D6E" w:rsidRPr="00C10D6E" w:rsidRDefault="00C10D6E" w:rsidP="00C10D6E">
      <w:pPr>
        <w:numPr>
          <w:ilvl w:val="0"/>
          <w:numId w:val="10"/>
        </w:numPr>
        <w:tabs>
          <w:tab w:val="clear" w:pos="850"/>
          <w:tab w:val="num" w:pos="1080"/>
        </w:tabs>
        <w:spacing w:after="0" w:line="240" w:lineRule="auto"/>
        <w:ind w:left="1080" w:hanging="360"/>
        <w:jc w:val="both"/>
        <w:rPr>
          <w:rFonts w:ascii="Times New Roman" w:hAnsi="Times New Roman" w:cs="Times New Roman"/>
          <w:sz w:val="24"/>
          <w:szCs w:val="24"/>
        </w:rPr>
      </w:pPr>
      <w:proofErr w:type="gramStart"/>
      <w:r w:rsidRPr="00C10D6E">
        <w:rPr>
          <w:rFonts w:ascii="Times New Roman" w:hAnsi="Times New Roman" w:cs="Times New Roman"/>
          <w:sz w:val="24"/>
          <w:szCs w:val="24"/>
        </w:rPr>
        <w:t xml:space="preserve">за свой счет обеспечить сбор, безопасное временное хранение, утилизацию, вывоз, сдачу специализированному предприятию в установленном порядке неиспользованных </w:t>
      </w:r>
      <w:proofErr w:type="spellStart"/>
      <w:r w:rsidRPr="00C10D6E">
        <w:rPr>
          <w:rFonts w:ascii="Times New Roman" w:hAnsi="Times New Roman" w:cs="Times New Roman"/>
          <w:sz w:val="24"/>
          <w:szCs w:val="24"/>
        </w:rPr>
        <w:t>химреагентов</w:t>
      </w:r>
      <w:proofErr w:type="spellEnd"/>
      <w:r w:rsidRPr="00C10D6E">
        <w:rPr>
          <w:rFonts w:ascii="Times New Roman" w:hAnsi="Times New Roman" w:cs="Times New Roman"/>
          <w:sz w:val="24"/>
          <w:szCs w:val="24"/>
        </w:rPr>
        <w:t>, ртутьсодержащих отходов, и других отходов производства и потребления, образующихся в результате проведения работ  и владельцем, которых он является, а также отчуждаемых  отходов (бурового шлама), если вопросы отчуждения отходов оговорены в договоре между  Заказчиком и Подрядчиком;</w:t>
      </w:r>
      <w:proofErr w:type="gramEnd"/>
    </w:p>
    <w:p w:rsidR="00C10D6E" w:rsidRPr="00C10D6E" w:rsidRDefault="00C10D6E" w:rsidP="00C10D6E">
      <w:pPr>
        <w:numPr>
          <w:ilvl w:val="0"/>
          <w:numId w:val="10"/>
        </w:numPr>
        <w:tabs>
          <w:tab w:val="clear" w:pos="850"/>
          <w:tab w:val="num" w:pos="1080"/>
        </w:tabs>
        <w:spacing w:after="0" w:line="240" w:lineRule="auto"/>
        <w:ind w:left="1080" w:hanging="360"/>
        <w:jc w:val="both"/>
        <w:rPr>
          <w:rFonts w:ascii="Times New Roman" w:hAnsi="Times New Roman" w:cs="Times New Roman"/>
          <w:sz w:val="24"/>
          <w:szCs w:val="24"/>
        </w:rPr>
      </w:pPr>
      <w:r w:rsidRPr="00C10D6E">
        <w:rPr>
          <w:rFonts w:ascii="Times New Roman" w:hAnsi="Times New Roman" w:cs="Times New Roman"/>
          <w:sz w:val="24"/>
          <w:szCs w:val="24"/>
        </w:rPr>
        <w:t>внести платежи за сверхлимитное загрязнение окружающей среды, компенсировать за свой счет вред окружающей среде, убытки, причиненные Заказчику или третьим лицам, произвести полную ликвидацию всех экологических последствий аварий, произошедших по вине Подрядчика;</w:t>
      </w:r>
    </w:p>
    <w:p w:rsidR="00C10D6E" w:rsidRPr="00C10D6E" w:rsidRDefault="00C10D6E" w:rsidP="00C10D6E">
      <w:pPr>
        <w:numPr>
          <w:ilvl w:val="0"/>
          <w:numId w:val="10"/>
        </w:numPr>
        <w:tabs>
          <w:tab w:val="clear" w:pos="850"/>
          <w:tab w:val="num" w:pos="1080"/>
        </w:tabs>
        <w:spacing w:after="0" w:line="240" w:lineRule="auto"/>
        <w:ind w:left="1080" w:hanging="360"/>
        <w:jc w:val="both"/>
        <w:rPr>
          <w:rFonts w:ascii="Times New Roman" w:hAnsi="Times New Roman" w:cs="Times New Roman"/>
          <w:sz w:val="24"/>
          <w:szCs w:val="24"/>
        </w:rPr>
      </w:pPr>
      <w:r w:rsidRPr="00C10D6E">
        <w:rPr>
          <w:rFonts w:ascii="Times New Roman" w:hAnsi="Times New Roman" w:cs="Times New Roman"/>
          <w:sz w:val="24"/>
          <w:szCs w:val="24"/>
        </w:rPr>
        <w:t xml:space="preserve">обязан полностью исключить факты несанкционированного обращения с источниками ионизирующего излучения, в том </w:t>
      </w:r>
      <w:proofErr w:type="gramStart"/>
      <w:r w:rsidRPr="00C10D6E">
        <w:rPr>
          <w:rFonts w:ascii="Times New Roman" w:hAnsi="Times New Roman" w:cs="Times New Roman"/>
          <w:sz w:val="24"/>
          <w:szCs w:val="24"/>
        </w:rPr>
        <w:t>числе</w:t>
      </w:r>
      <w:proofErr w:type="gramEnd"/>
      <w:r w:rsidRPr="00C10D6E">
        <w:rPr>
          <w:rFonts w:ascii="Times New Roman" w:hAnsi="Times New Roman" w:cs="Times New Roman"/>
          <w:sz w:val="24"/>
          <w:szCs w:val="24"/>
        </w:rPr>
        <w:t xml:space="preserve"> вышедшими из строя. Подрядчик обязан обеспечить все необходимые меры безопасности при выполнении работ на скважинах, в которых ранее в результате аварий оставлены источники ионизирующего излучения.</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4.4.3.</w:t>
      </w:r>
      <w:r w:rsidRPr="00C10D6E">
        <w:rPr>
          <w:rFonts w:ascii="Times New Roman" w:hAnsi="Times New Roman" w:cs="Times New Roman"/>
          <w:sz w:val="24"/>
          <w:szCs w:val="24"/>
        </w:rPr>
        <w:tab/>
      </w:r>
      <w:proofErr w:type="gramStart"/>
      <w:r w:rsidRPr="00C10D6E">
        <w:rPr>
          <w:rFonts w:ascii="Times New Roman" w:hAnsi="Times New Roman" w:cs="Times New Roman"/>
          <w:sz w:val="24"/>
          <w:szCs w:val="24"/>
        </w:rPr>
        <w:t xml:space="preserve">Подрядчик самостоятельно и за свой счет обязан вносить в установленном порядке платежи за выбросы, сбросы загрязняющих веществ в окружающую природную среду, за размещение отходов  от принадлежащих ему и (или)  переданных ему Заказчиком в аренду (субаренду источников воздействий на окружающую среду, в том числе за  отчуждаемые ему Заказчиком </w:t>
      </w:r>
      <w:r w:rsidRPr="00C10D6E">
        <w:rPr>
          <w:rFonts w:ascii="Times New Roman" w:hAnsi="Times New Roman" w:cs="Times New Roman"/>
          <w:sz w:val="24"/>
          <w:szCs w:val="24"/>
        </w:rPr>
        <w:lastRenderedPageBreak/>
        <w:t>отходы, а также компенсировать Заказчику расходы по платежам за выбросы и сбросы загрязняющих</w:t>
      </w:r>
      <w:proofErr w:type="gramEnd"/>
      <w:r w:rsidRPr="00C10D6E">
        <w:rPr>
          <w:rFonts w:ascii="Times New Roman" w:hAnsi="Times New Roman" w:cs="Times New Roman"/>
          <w:sz w:val="24"/>
          <w:szCs w:val="24"/>
        </w:rPr>
        <w:t xml:space="preserve"> веществ через принадлежащие Заказчику источники воздействий на окружающую среду.</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4.4.4.</w:t>
      </w:r>
      <w:r w:rsidRPr="00C10D6E">
        <w:rPr>
          <w:rFonts w:ascii="Times New Roman" w:hAnsi="Times New Roman" w:cs="Times New Roman"/>
          <w:sz w:val="24"/>
          <w:szCs w:val="24"/>
        </w:rPr>
        <w:tab/>
        <w:t>Запрещается:</w:t>
      </w:r>
    </w:p>
    <w:p w:rsidR="00C10D6E" w:rsidRPr="00C10D6E" w:rsidRDefault="00C10D6E" w:rsidP="00C10D6E">
      <w:pPr>
        <w:numPr>
          <w:ilvl w:val="0"/>
          <w:numId w:val="11"/>
        </w:numPr>
        <w:tabs>
          <w:tab w:val="clear" w:pos="850"/>
          <w:tab w:val="num" w:pos="1080"/>
        </w:tabs>
        <w:spacing w:after="0" w:line="240" w:lineRule="auto"/>
        <w:ind w:left="1080" w:hanging="360"/>
        <w:jc w:val="both"/>
        <w:rPr>
          <w:rFonts w:ascii="Times New Roman" w:hAnsi="Times New Roman" w:cs="Times New Roman"/>
          <w:sz w:val="24"/>
          <w:szCs w:val="24"/>
        </w:rPr>
      </w:pPr>
      <w:proofErr w:type="gramStart"/>
      <w:r w:rsidRPr="00C10D6E">
        <w:rPr>
          <w:rFonts w:ascii="Times New Roman" w:hAnsi="Times New Roman" w:cs="Times New Roman"/>
          <w:sz w:val="24"/>
          <w:szCs w:val="24"/>
        </w:rPr>
        <w:t xml:space="preserve">сбрасывать вне отведенных мест (в шламовый амбар, на кустовую площадку, на прилегающие участки и т.д.), оговоренных в условиях договора (либо отдельным соглашением, решением, актом) нефть, нефтепродукты, </w:t>
      </w:r>
      <w:proofErr w:type="spellStart"/>
      <w:r w:rsidRPr="00C10D6E">
        <w:rPr>
          <w:rFonts w:ascii="Times New Roman" w:hAnsi="Times New Roman" w:cs="Times New Roman"/>
          <w:sz w:val="24"/>
          <w:szCs w:val="24"/>
        </w:rPr>
        <w:t>химреагенты</w:t>
      </w:r>
      <w:proofErr w:type="spellEnd"/>
      <w:r w:rsidRPr="00C10D6E">
        <w:rPr>
          <w:rFonts w:ascii="Times New Roman" w:hAnsi="Times New Roman" w:cs="Times New Roman"/>
          <w:sz w:val="24"/>
          <w:szCs w:val="24"/>
        </w:rPr>
        <w:t>, скважинные жидкости, различные отходы;</w:t>
      </w:r>
      <w:proofErr w:type="gramEnd"/>
    </w:p>
    <w:p w:rsidR="00C10D6E" w:rsidRPr="00C10D6E" w:rsidRDefault="00C10D6E" w:rsidP="00C10D6E">
      <w:pPr>
        <w:numPr>
          <w:ilvl w:val="0"/>
          <w:numId w:val="11"/>
        </w:numPr>
        <w:tabs>
          <w:tab w:val="clear" w:pos="850"/>
          <w:tab w:val="num" w:pos="1080"/>
        </w:tabs>
        <w:spacing w:after="0" w:line="240" w:lineRule="auto"/>
        <w:ind w:left="1080" w:hanging="360"/>
        <w:jc w:val="both"/>
        <w:rPr>
          <w:rFonts w:ascii="Times New Roman" w:hAnsi="Times New Roman" w:cs="Times New Roman"/>
          <w:sz w:val="24"/>
          <w:szCs w:val="24"/>
        </w:rPr>
      </w:pPr>
      <w:r w:rsidRPr="00C10D6E">
        <w:rPr>
          <w:rFonts w:ascii="Times New Roman" w:hAnsi="Times New Roman" w:cs="Times New Roman"/>
          <w:sz w:val="24"/>
          <w:szCs w:val="24"/>
        </w:rPr>
        <w:t xml:space="preserve">использовать в производстве </w:t>
      </w:r>
      <w:proofErr w:type="spellStart"/>
      <w:r w:rsidRPr="00C10D6E">
        <w:rPr>
          <w:rFonts w:ascii="Times New Roman" w:hAnsi="Times New Roman" w:cs="Times New Roman"/>
          <w:sz w:val="24"/>
          <w:szCs w:val="24"/>
        </w:rPr>
        <w:t>химреагенты</w:t>
      </w:r>
      <w:proofErr w:type="spellEnd"/>
      <w:r w:rsidRPr="00C10D6E">
        <w:rPr>
          <w:rFonts w:ascii="Times New Roman" w:hAnsi="Times New Roman" w:cs="Times New Roman"/>
          <w:sz w:val="24"/>
          <w:szCs w:val="24"/>
        </w:rPr>
        <w:t xml:space="preserve">, </w:t>
      </w:r>
      <w:proofErr w:type="gramStart"/>
      <w:r w:rsidRPr="00C10D6E">
        <w:rPr>
          <w:rFonts w:ascii="Times New Roman" w:hAnsi="Times New Roman" w:cs="Times New Roman"/>
          <w:sz w:val="24"/>
          <w:szCs w:val="24"/>
        </w:rPr>
        <w:t>неукомплектованные</w:t>
      </w:r>
      <w:proofErr w:type="gramEnd"/>
      <w:r w:rsidRPr="00C10D6E">
        <w:rPr>
          <w:rFonts w:ascii="Times New Roman" w:hAnsi="Times New Roman" w:cs="Times New Roman"/>
          <w:sz w:val="24"/>
          <w:szCs w:val="24"/>
        </w:rPr>
        <w:t xml:space="preserve"> следующими документами:</w:t>
      </w:r>
      <w:bookmarkStart w:id="49" w:name="_Toc172965274"/>
      <w:bookmarkStart w:id="50" w:name="_Toc180401917"/>
    </w:p>
    <w:p w:rsidR="00C10D6E" w:rsidRPr="00C10D6E" w:rsidRDefault="00C10D6E" w:rsidP="00C10D6E">
      <w:pPr>
        <w:widowControl w:val="0"/>
        <w:numPr>
          <w:ilvl w:val="1"/>
          <w:numId w:val="11"/>
        </w:numPr>
        <w:spacing w:after="0" w:line="240" w:lineRule="auto"/>
        <w:ind w:left="1440" w:hanging="360"/>
        <w:jc w:val="both"/>
        <w:outlineLvl w:val="1"/>
        <w:rPr>
          <w:rFonts w:ascii="Times New Roman" w:hAnsi="Times New Roman" w:cs="Times New Roman"/>
          <w:i/>
          <w:sz w:val="24"/>
          <w:szCs w:val="24"/>
        </w:rPr>
      </w:pPr>
      <w:bookmarkStart w:id="51" w:name="_Toc172965275"/>
      <w:bookmarkStart w:id="52" w:name="_Toc180401918"/>
      <w:bookmarkStart w:id="53" w:name="_Toc187829118"/>
      <w:bookmarkEnd w:id="49"/>
      <w:bookmarkEnd w:id="50"/>
      <w:r w:rsidRPr="00C10D6E">
        <w:rPr>
          <w:rFonts w:ascii="Times New Roman" w:hAnsi="Times New Roman" w:cs="Times New Roman"/>
          <w:i/>
          <w:sz w:val="24"/>
          <w:szCs w:val="24"/>
        </w:rPr>
        <w:t>гигиенический сертификат, выданный уполномоченным органом;</w:t>
      </w:r>
      <w:bookmarkEnd w:id="51"/>
      <w:bookmarkEnd w:id="52"/>
      <w:bookmarkEnd w:id="53"/>
    </w:p>
    <w:p w:rsidR="00C10D6E" w:rsidRPr="00C10D6E" w:rsidRDefault="00C10D6E" w:rsidP="00C10D6E">
      <w:pPr>
        <w:widowControl w:val="0"/>
        <w:numPr>
          <w:ilvl w:val="1"/>
          <w:numId w:val="11"/>
        </w:numPr>
        <w:spacing w:after="0" w:line="240" w:lineRule="auto"/>
        <w:ind w:left="1440" w:hanging="360"/>
        <w:jc w:val="both"/>
        <w:outlineLvl w:val="1"/>
        <w:rPr>
          <w:rFonts w:ascii="Times New Roman" w:hAnsi="Times New Roman" w:cs="Times New Roman"/>
          <w:i/>
          <w:sz w:val="24"/>
          <w:szCs w:val="24"/>
        </w:rPr>
      </w:pPr>
      <w:bookmarkStart w:id="54" w:name="_Toc180401920"/>
      <w:bookmarkStart w:id="55" w:name="_Toc187829119"/>
      <w:r w:rsidRPr="00C10D6E">
        <w:rPr>
          <w:rFonts w:ascii="Times New Roman" w:hAnsi="Times New Roman" w:cs="Times New Roman"/>
          <w:i/>
          <w:sz w:val="24"/>
          <w:szCs w:val="24"/>
        </w:rPr>
        <w:t xml:space="preserve">инструкцию по охране труда по безопасности ведения работ данным </w:t>
      </w:r>
      <w:proofErr w:type="spellStart"/>
      <w:r w:rsidRPr="00C10D6E">
        <w:rPr>
          <w:rFonts w:ascii="Times New Roman" w:hAnsi="Times New Roman" w:cs="Times New Roman"/>
          <w:i/>
          <w:sz w:val="24"/>
          <w:szCs w:val="24"/>
        </w:rPr>
        <w:t>химреагентом</w:t>
      </w:r>
      <w:proofErr w:type="spellEnd"/>
      <w:r w:rsidRPr="00C10D6E">
        <w:rPr>
          <w:rFonts w:ascii="Times New Roman" w:hAnsi="Times New Roman" w:cs="Times New Roman"/>
          <w:i/>
          <w:sz w:val="24"/>
          <w:szCs w:val="24"/>
        </w:rPr>
        <w:t xml:space="preserve"> и мерам оказания медицинской помощи при негативном воздействии на здоровье персонала.</w:t>
      </w:r>
      <w:bookmarkEnd w:id="54"/>
      <w:bookmarkEnd w:id="55"/>
    </w:p>
    <w:p w:rsidR="00C10D6E" w:rsidRPr="00C10D6E" w:rsidRDefault="00C10D6E" w:rsidP="00C10D6E">
      <w:pPr>
        <w:numPr>
          <w:ilvl w:val="0"/>
          <w:numId w:val="11"/>
        </w:numPr>
        <w:tabs>
          <w:tab w:val="clear" w:pos="850"/>
          <w:tab w:val="num" w:pos="1080"/>
        </w:tabs>
        <w:spacing w:after="0" w:line="240" w:lineRule="auto"/>
        <w:ind w:left="1080" w:hanging="360"/>
        <w:jc w:val="both"/>
        <w:rPr>
          <w:rFonts w:ascii="Times New Roman" w:hAnsi="Times New Roman" w:cs="Times New Roman"/>
          <w:sz w:val="24"/>
          <w:szCs w:val="24"/>
        </w:rPr>
      </w:pPr>
      <w:r w:rsidRPr="00C10D6E">
        <w:rPr>
          <w:rFonts w:ascii="Times New Roman" w:hAnsi="Times New Roman" w:cs="Times New Roman"/>
          <w:sz w:val="24"/>
          <w:szCs w:val="24"/>
        </w:rPr>
        <w:t xml:space="preserve">использовать в производстве </w:t>
      </w:r>
      <w:proofErr w:type="spellStart"/>
      <w:r w:rsidRPr="00C10D6E">
        <w:rPr>
          <w:rFonts w:ascii="Times New Roman" w:hAnsi="Times New Roman" w:cs="Times New Roman"/>
          <w:sz w:val="24"/>
          <w:szCs w:val="24"/>
        </w:rPr>
        <w:t>химреагенты</w:t>
      </w:r>
      <w:proofErr w:type="spellEnd"/>
      <w:r w:rsidRPr="00C10D6E">
        <w:rPr>
          <w:rFonts w:ascii="Times New Roman" w:hAnsi="Times New Roman" w:cs="Times New Roman"/>
          <w:sz w:val="24"/>
          <w:szCs w:val="24"/>
        </w:rPr>
        <w:t>, не внесенные в Перечень, составленный в соответствии с установленным порядком по допуску к применению химических продуктов, предназначенных для использования при добыче и транспорте нефти (для Подрядчиков производящих работы и оказывающие услуги для предприятий добычи, транспортировки и подготовки нефти).</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 xml:space="preserve">Подрядчик обязан до начала работ представить Заказчику на каждый используемый </w:t>
      </w:r>
      <w:proofErr w:type="spellStart"/>
      <w:r w:rsidRPr="00C10D6E">
        <w:rPr>
          <w:rFonts w:ascii="Times New Roman" w:hAnsi="Times New Roman" w:cs="Times New Roman"/>
          <w:sz w:val="24"/>
          <w:szCs w:val="24"/>
        </w:rPr>
        <w:t>химреагент</w:t>
      </w:r>
      <w:proofErr w:type="spellEnd"/>
      <w:r w:rsidRPr="00C10D6E">
        <w:rPr>
          <w:rFonts w:ascii="Times New Roman" w:hAnsi="Times New Roman" w:cs="Times New Roman"/>
          <w:sz w:val="24"/>
          <w:szCs w:val="24"/>
        </w:rPr>
        <w:t xml:space="preserve"> копии указанных документов.</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4.4.5.</w:t>
      </w:r>
      <w:r w:rsidRPr="00C10D6E">
        <w:rPr>
          <w:rFonts w:ascii="Times New Roman" w:hAnsi="Times New Roman" w:cs="Times New Roman"/>
          <w:sz w:val="24"/>
          <w:szCs w:val="24"/>
        </w:rPr>
        <w:tab/>
        <w:t>Подрядчик самостоятельно несет ответственность за допущенные им при производстве работ нарушения природоохранного, земельного, водного, лесного законодательства, законодательства об охране атмосферного воздуха, об отходах производства и потребления, а также по возмещению вреда, нанесенного по вине Подрядчика окружающей природной среде или ее компонентам.</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Затраты Подрядчика по выплатам соответствующих штрафов, претензий, исков, внесению платежей за сверхлимитное загрязнение окружающей среды не подлежат возмещению Заказчиком.</w:t>
      </w: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4.4.6.</w:t>
      </w:r>
      <w:r w:rsidRPr="00C10D6E">
        <w:rPr>
          <w:rFonts w:ascii="Times New Roman" w:hAnsi="Times New Roman" w:cs="Times New Roman"/>
          <w:sz w:val="24"/>
          <w:szCs w:val="24"/>
        </w:rPr>
        <w:tab/>
        <w:t xml:space="preserve">Предприятие, оказывающее услуги по сервисному обслуживанию трубопроводов/локализации и ликвидации последствий порывов трубопроводов при поступлении информации о порыве трубопровода обязуется своевременно приступить к ликвидации порывов, локализации и ликвидации последствий разлива нефти и нефтепродуктов в результате порывов трубопроводов с последующим вывозом и утилизацией образующихся </w:t>
      </w:r>
      <w:proofErr w:type="spellStart"/>
      <w:r w:rsidRPr="00C10D6E">
        <w:rPr>
          <w:rFonts w:ascii="Times New Roman" w:hAnsi="Times New Roman" w:cs="Times New Roman"/>
          <w:sz w:val="24"/>
          <w:szCs w:val="24"/>
        </w:rPr>
        <w:t>нефт</w:t>
      </w:r>
      <w:proofErr w:type="gramStart"/>
      <w:r w:rsidRPr="00C10D6E">
        <w:rPr>
          <w:rFonts w:ascii="Times New Roman" w:hAnsi="Times New Roman" w:cs="Times New Roman"/>
          <w:sz w:val="24"/>
          <w:szCs w:val="24"/>
        </w:rPr>
        <w:t>е</w:t>
      </w:r>
      <w:proofErr w:type="spellEnd"/>
      <w:r w:rsidRPr="00C10D6E">
        <w:rPr>
          <w:rFonts w:ascii="Times New Roman" w:hAnsi="Times New Roman" w:cs="Times New Roman"/>
          <w:sz w:val="24"/>
          <w:szCs w:val="24"/>
        </w:rPr>
        <w:t>-</w:t>
      </w:r>
      <w:proofErr w:type="gramEnd"/>
      <w:r w:rsidRPr="00C10D6E">
        <w:rPr>
          <w:rFonts w:ascii="Times New Roman" w:hAnsi="Times New Roman" w:cs="Times New Roman"/>
          <w:sz w:val="24"/>
          <w:szCs w:val="24"/>
        </w:rPr>
        <w:t xml:space="preserve">, </w:t>
      </w:r>
      <w:proofErr w:type="spellStart"/>
      <w:r w:rsidRPr="00C10D6E">
        <w:rPr>
          <w:rFonts w:ascii="Times New Roman" w:hAnsi="Times New Roman" w:cs="Times New Roman"/>
          <w:sz w:val="24"/>
          <w:szCs w:val="24"/>
        </w:rPr>
        <w:t>нефтепродуктосодержащих</w:t>
      </w:r>
      <w:proofErr w:type="spellEnd"/>
      <w:r w:rsidRPr="00C10D6E">
        <w:rPr>
          <w:rFonts w:ascii="Times New Roman" w:hAnsi="Times New Roman" w:cs="Times New Roman"/>
          <w:sz w:val="24"/>
          <w:szCs w:val="24"/>
        </w:rPr>
        <w:t xml:space="preserve"> отходов или </w:t>
      </w:r>
      <w:proofErr w:type="spellStart"/>
      <w:r w:rsidRPr="00C10D6E">
        <w:rPr>
          <w:rFonts w:ascii="Times New Roman" w:hAnsi="Times New Roman" w:cs="Times New Roman"/>
          <w:sz w:val="24"/>
          <w:szCs w:val="24"/>
        </w:rPr>
        <w:t>засолоненного</w:t>
      </w:r>
      <w:proofErr w:type="spellEnd"/>
      <w:r w:rsidRPr="00C10D6E">
        <w:rPr>
          <w:rFonts w:ascii="Times New Roman" w:hAnsi="Times New Roman" w:cs="Times New Roman"/>
          <w:sz w:val="24"/>
          <w:szCs w:val="24"/>
        </w:rPr>
        <w:t xml:space="preserve"> грунта в соответствии с природоохранными требованиями РФ. При несвоевременной и некачественной ликвидации последствий разлива нефти и нефтепродуктов, подтоварной воды Подрядчик несет ответственность перед контролирующими органами.</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4.4.7.</w:t>
      </w:r>
      <w:r w:rsidRPr="00C10D6E">
        <w:rPr>
          <w:rFonts w:ascii="Times New Roman" w:hAnsi="Times New Roman" w:cs="Times New Roman"/>
          <w:sz w:val="24"/>
          <w:szCs w:val="24"/>
        </w:rPr>
        <w:tab/>
        <w:t>Предприятие, обслуживающее хозяйственно-бытовые очистные сооружения обязуется осуществлять контроль качества и количество сбрасываемых сточных вод с хозяйственно-бытовых очистных сооружений. Копию протокола количественного и качественного анализа ежемесячно представляет в службу ПБОТОС (или службу ООС) Заказчика.</w:t>
      </w:r>
    </w:p>
    <w:p w:rsidR="00C10D6E" w:rsidRPr="00C10D6E" w:rsidRDefault="00C10D6E" w:rsidP="00C10D6E">
      <w:pPr>
        <w:spacing w:after="0"/>
        <w:rPr>
          <w:rFonts w:ascii="Times New Roman" w:hAnsi="Times New Roman" w:cs="Times New Roman"/>
          <w:sz w:val="24"/>
          <w:szCs w:val="24"/>
        </w:rPr>
      </w:pPr>
    </w:p>
    <w:p w:rsidR="00C10D6E" w:rsidRPr="00C10D6E" w:rsidRDefault="00C10D6E" w:rsidP="00C10D6E">
      <w:pPr>
        <w:pStyle w:val="2"/>
        <w:keepNext w:val="0"/>
        <w:tabs>
          <w:tab w:val="left" w:pos="720"/>
        </w:tabs>
        <w:spacing w:before="0" w:after="0"/>
        <w:jc w:val="both"/>
        <w:rPr>
          <w:rFonts w:ascii="Times New Roman" w:hAnsi="Times New Roman" w:cs="Times New Roman"/>
          <w:i w:val="0"/>
          <w:caps/>
          <w:sz w:val="24"/>
          <w:szCs w:val="24"/>
        </w:rPr>
      </w:pPr>
      <w:bookmarkStart w:id="56" w:name="_Toc187829121"/>
      <w:r w:rsidRPr="00C10D6E">
        <w:rPr>
          <w:rFonts w:ascii="Times New Roman" w:hAnsi="Times New Roman" w:cs="Times New Roman"/>
          <w:i w:val="0"/>
          <w:caps/>
          <w:sz w:val="24"/>
          <w:szCs w:val="24"/>
        </w:rPr>
        <w:t>4.5</w:t>
      </w:r>
      <w:r w:rsidRPr="00C10D6E">
        <w:rPr>
          <w:rFonts w:ascii="Times New Roman" w:hAnsi="Times New Roman" w:cs="Times New Roman"/>
          <w:i w:val="0"/>
          <w:caps/>
          <w:sz w:val="24"/>
          <w:szCs w:val="24"/>
        </w:rPr>
        <w:tab/>
        <w:t>ДОПОЛНИТЕЛЬНЫЕ ТРЕБОВАНИЯ. АЛКОГОЛЬ И НАРКОТИКИ.</w:t>
      </w:r>
      <w:bookmarkEnd w:id="56"/>
    </w:p>
    <w:p w:rsidR="00C10D6E" w:rsidRPr="00C10D6E" w:rsidRDefault="00C10D6E" w:rsidP="00C10D6E">
      <w:pPr>
        <w:spacing w:after="0"/>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lastRenderedPageBreak/>
        <w:t>4.5.1.</w:t>
      </w:r>
      <w:r w:rsidRPr="00C10D6E">
        <w:rPr>
          <w:rFonts w:ascii="Times New Roman" w:hAnsi="Times New Roman" w:cs="Times New Roman"/>
          <w:sz w:val="24"/>
          <w:szCs w:val="24"/>
        </w:rPr>
        <w:tab/>
        <w:t>Подрядчик обязан не допускать к работе на объектах Заказчика работников с признаками алкогольного, наркотического или токсического опьянения.</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 xml:space="preserve">Во время пребывания работников на территории объектов Заказчика, а также в период междусменного отдыха в вахтовых поселках, городках и общежитиях Подрядчик обязан обеспечить недопустимость проноса, нахождения (за исключением  веществ,  необходимых  для осуществления производственной деятельности на территории объектов) и употребления веществ, вызывающих алкогольное, наркотическое или токсическое опьянение. </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В случае выявления в течение рабочей смены лиц с признаками алкогольного, наркотического или токсического опьянения, Подрядчик обязан незамедлительно отстранить таких лиц от работы в порядке, предусмотренном пунктом 4.5.2. настоящего Положения, а также немедленно уведомить о данном факте Заказчика. Заверенные копии соответствующих документов должны быть направлены Заказчику в течение 3-х дней.</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4.5.2.</w:t>
      </w:r>
      <w:r w:rsidRPr="00C10D6E">
        <w:rPr>
          <w:rFonts w:ascii="Times New Roman" w:hAnsi="Times New Roman" w:cs="Times New Roman"/>
          <w:sz w:val="24"/>
          <w:szCs w:val="24"/>
        </w:rPr>
        <w:tab/>
      </w:r>
      <w:proofErr w:type="gramStart"/>
      <w:r w:rsidRPr="00C10D6E">
        <w:rPr>
          <w:rFonts w:ascii="Times New Roman" w:hAnsi="Times New Roman" w:cs="Times New Roman"/>
          <w:sz w:val="24"/>
          <w:szCs w:val="24"/>
        </w:rPr>
        <w:t>При визуальном обнаружении признаков алкогольного, наркотического или токсического опьянения работника при исполнении им своих трудовых обязанностей, Заказчик и/или Подрядчик должен отстранить от работы данного работника с составлением Акта о состоянии работника, отстраненного от работы (</w:t>
      </w:r>
      <w:hyperlink w:anchor="_ПРИЛОЖЕНИЕ_1._ФОРМА" w:history="1">
        <w:r w:rsidRPr="00C10D6E">
          <w:rPr>
            <w:rStyle w:val="a6"/>
            <w:rFonts w:ascii="Times New Roman" w:hAnsi="Times New Roman" w:cs="Times New Roman"/>
            <w:sz w:val="24"/>
            <w:szCs w:val="24"/>
          </w:rPr>
          <w:t>Приложение 1</w:t>
        </w:r>
      </w:hyperlink>
      <w:r w:rsidRPr="00C10D6E">
        <w:rPr>
          <w:rFonts w:ascii="Times New Roman" w:hAnsi="Times New Roman" w:cs="Times New Roman"/>
          <w:sz w:val="24"/>
          <w:szCs w:val="24"/>
        </w:rPr>
        <w:t>), а также предложить работнику пройти медицинский осмотр или освидетельствование и дать письменные объяснения по данному факту.</w:t>
      </w:r>
      <w:proofErr w:type="gramEnd"/>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При отказе работника от дачи объяснений и/или прохождения медицинского осмотра (освидетельствования) в акте делается соответствующая запись, удостоверяющая факт наличия визуальных признаков алкогольного, наркотического или токсического опьянения работника и отказ работника от дачи объяснений, и/или прохождения медицинского осмотра (освидетельствования). Данная запись заверяется не менее чем двумя подписями работников Заказчика и/или Подрядчика, охраны, или другими незаинтересованными лицами. Результаты медицинского осмотра (освидетельствования), а также письменные объяснения работника Подрядчика подлежат приложению к протоколу и с момента их составления становятся его неотъемлемой частью.</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4.5.3.</w:t>
      </w:r>
      <w:r w:rsidRPr="00C10D6E">
        <w:rPr>
          <w:rFonts w:ascii="Times New Roman" w:hAnsi="Times New Roman" w:cs="Times New Roman"/>
          <w:sz w:val="24"/>
          <w:szCs w:val="24"/>
        </w:rPr>
        <w:tab/>
        <w:t xml:space="preserve">Заказчик (в </w:t>
      </w:r>
      <w:proofErr w:type="spellStart"/>
      <w:r w:rsidRPr="00C10D6E">
        <w:rPr>
          <w:rFonts w:ascii="Times New Roman" w:hAnsi="Times New Roman" w:cs="Times New Roman"/>
          <w:sz w:val="24"/>
          <w:szCs w:val="24"/>
        </w:rPr>
        <w:t>т.ч</w:t>
      </w:r>
      <w:proofErr w:type="spellEnd"/>
      <w:r w:rsidRPr="00C10D6E">
        <w:rPr>
          <w:rFonts w:ascii="Times New Roman" w:hAnsi="Times New Roman" w:cs="Times New Roman"/>
          <w:sz w:val="24"/>
          <w:szCs w:val="24"/>
        </w:rPr>
        <w:t xml:space="preserve">. работники службы безопасности, либо представители организаций, которым Заказчик делегировал это право) имеет право в любое время (в том числе во время и в местах </w:t>
      </w:r>
      <w:proofErr w:type="spellStart"/>
      <w:r w:rsidRPr="00C10D6E">
        <w:rPr>
          <w:rFonts w:ascii="Times New Roman" w:hAnsi="Times New Roman" w:cs="Times New Roman"/>
          <w:sz w:val="24"/>
          <w:szCs w:val="24"/>
        </w:rPr>
        <w:t>межсменного</w:t>
      </w:r>
      <w:proofErr w:type="spellEnd"/>
      <w:r w:rsidRPr="00C10D6E">
        <w:rPr>
          <w:rFonts w:ascii="Times New Roman" w:hAnsi="Times New Roman" w:cs="Times New Roman"/>
          <w:sz w:val="24"/>
          <w:szCs w:val="24"/>
        </w:rPr>
        <w:t xml:space="preserve"> отдыха и проезда в вахтовом транспорте) проверять исполнение Подрядчиком обязанностей, предусмотренных ст. 5 настоящих Требований. В случае возникновения у Заказчика подозрения о наличии на Объектах, вахтовом транспорте, местах </w:t>
      </w:r>
      <w:proofErr w:type="spellStart"/>
      <w:r w:rsidRPr="00C10D6E">
        <w:rPr>
          <w:rFonts w:ascii="Times New Roman" w:hAnsi="Times New Roman" w:cs="Times New Roman"/>
          <w:sz w:val="24"/>
          <w:szCs w:val="24"/>
        </w:rPr>
        <w:t>межсменного</w:t>
      </w:r>
      <w:proofErr w:type="spellEnd"/>
      <w:r w:rsidRPr="00C10D6E">
        <w:rPr>
          <w:rFonts w:ascii="Times New Roman" w:hAnsi="Times New Roman" w:cs="Times New Roman"/>
          <w:sz w:val="24"/>
          <w:szCs w:val="24"/>
        </w:rPr>
        <w:t xml:space="preserve"> отдыха работников Подрядчика (Субподрядчика) в состоянии опьянения, Подрядчик обязан по требованию Заказчика незамедлительно отстранить от работы (принять меры по недопущению нахождения в месте пребывания) этих Работников.</w:t>
      </w:r>
    </w:p>
    <w:p w:rsidR="00C10D6E" w:rsidRPr="00C10D6E" w:rsidRDefault="00C10D6E" w:rsidP="00C10D6E">
      <w:pPr>
        <w:spacing w:after="0"/>
        <w:rPr>
          <w:rFonts w:ascii="Times New Roman" w:hAnsi="Times New Roman" w:cs="Times New Roman"/>
          <w:sz w:val="24"/>
          <w:szCs w:val="24"/>
        </w:rPr>
      </w:pPr>
    </w:p>
    <w:p w:rsidR="00C10D6E" w:rsidRPr="00C10D6E" w:rsidRDefault="00C10D6E" w:rsidP="00C10D6E">
      <w:pPr>
        <w:pStyle w:val="2"/>
        <w:keepNext w:val="0"/>
        <w:tabs>
          <w:tab w:val="left" w:pos="540"/>
        </w:tabs>
        <w:spacing w:before="0" w:after="0"/>
        <w:jc w:val="both"/>
        <w:rPr>
          <w:rFonts w:ascii="Times New Roman" w:hAnsi="Times New Roman" w:cs="Times New Roman"/>
          <w:i w:val="0"/>
          <w:caps/>
          <w:sz w:val="24"/>
          <w:szCs w:val="24"/>
        </w:rPr>
      </w:pPr>
      <w:bookmarkStart w:id="57" w:name="_Toc187829122"/>
      <w:r w:rsidRPr="00C10D6E">
        <w:rPr>
          <w:rFonts w:ascii="Times New Roman" w:hAnsi="Times New Roman" w:cs="Times New Roman"/>
          <w:i w:val="0"/>
          <w:caps/>
          <w:sz w:val="24"/>
          <w:szCs w:val="24"/>
        </w:rPr>
        <w:t>4.6</w:t>
      </w:r>
      <w:r w:rsidRPr="00C10D6E">
        <w:rPr>
          <w:rFonts w:ascii="Times New Roman" w:hAnsi="Times New Roman" w:cs="Times New Roman"/>
          <w:i w:val="0"/>
          <w:caps/>
          <w:sz w:val="24"/>
          <w:szCs w:val="24"/>
        </w:rPr>
        <w:tab/>
        <w:t>ТРЕБОВАНИЯ К ОТЧЕТНОСТИ</w:t>
      </w:r>
      <w:bookmarkEnd w:id="57"/>
    </w:p>
    <w:p w:rsidR="00C10D6E" w:rsidRPr="00C10D6E" w:rsidRDefault="00C10D6E" w:rsidP="00C10D6E">
      <w:pPr>
        <w:spacing w:after="0"/>
        <w:rPr>
          <w:rFonts w:ascii="Times New Roman" w:hAnsi="Times New Roman" w:cs="Times New Roman"/>
          <w:sz w:val="24"/>
          <w:szCs w:val="24"/>
        </w:rPr>
      </w:pPr>
    </w:p>
    <w:p w:rsidR="00C10D6E" w:rsidRPr="00C10D6E" w:rsidRDefault="00C10D6E" w:rsidP="00C10D6E">
      <w:pPr>
        <w:spacing w:after="0"/>
        <w:jc w:val="both"/>
        <w:rPr>
          <w:rFonts w:ascii="Times New Roman" w:hAnsi="Times New Roman" w:cs="Times New Roman"/>
          <w:sz w:val="24"/>
          <w:szCs w:val="24"/>
        </w:rPr>
      </w:pPr>
      <w:r w:rsidRPr="00C10D6E">
        <w:rPr>
          <w:rFonts w:ascii="Times New Roman" w:hAnsi="Times New Roman" w:cs="Times New Roman"/>
          <w:sz w:val="24"/>
          <w:szCs w:val="24"/>
        </w:rPr>
        <w:t>4.6.1.</w:t>
      </w:r>
      <w:r w:rsidRPr="00C10D6E">
        <w:rPr>
          <w:rFonts w:ascii="Times New Roman" w:hAnsi="Times New Roman" w:cs="Times New Roman"/>
          <w:sz w:val="24"/>
          <w:szCs w:val="24"/>
        </w:rPr>
        <w:tab/>
        <w:t>Подрядчик обязан ежеквартально представлять отчет (в произвольной форме) в подразделение ПБОТОС Заказчика о результатах работы (включая Субподрядчика (</w:t>
      </w:r>
      <w:proofErr w:type="spellStart"/>
      <w:r w:rsidRPr="00C10D6E">
        <w:rPr>
          <w:rFonts w:ascii="Times New Roman" w:hAnsi="Times New Roman" w:cs="Times New Roman"/>
          <w:sz w:val="24"/>
          <w:szCs w:val="24"/>
        </w:rPr>
        <w:t>ов</w:t>
      </w:r>
      <w:proofErr w:type="spellEnd"/>
      <w:r w:rsidRPr="00C10D6E">
        <w:rPr>
          <w:rFonts w:ascii="Times New Roman" w:hAnsi="Times New Roman" w:cs="Times New Roman"/>
          <w:sz w:val="24"/>
          <w:szCs w:val="24"/>
        </w:rPr>
        <w:t xml:space="preserve">)) в области ПБОТОС за предыдущий отчетный период. Если иное не согласовано сторонами, в такой отчет включаются следующее: </w:t>
      </w:r>
    </w:p>
    <w:p w:rsidR="00C10D6E" w:rsidRPr="00C10D6E" w:rsidRDefault="00C10D6E" w:rsidP="00C10D6E">
      <w:pPr>
        <w:numPr>
          <w:ilvl w:val="0"/>
          <w:numId w:val="14"/>
        </w:numPr>
        <w:tabs>
          <w:tab w:val="clear" w:pos="850"/>
          <w:tab w:val="num" w:pos="1080"/>
        </w:tabs>
        <w:spacing w:after="0" w:line="240" w:lineRule="auto"/>
        <w:ind w:left="1080" w:hanging="360"/>
        <w:jc w:val="both"/>
        <w:rPr>
          <w:rFonts w:ascii="Times New Roman" w:hAnsi="Times New Roman" w:cs="Times New Roman"/>
          <w:sz w:val="24"/>
          <w:szCs w:val="24"/>
        </w:rPr>
      </w:pPr>
      <w:r w:rsidRPr="00C10D6E">
        <w:rPr>
          <w:rFonts w:ascii="Times New Roman" w:hAnsi="Times New Roman" w:cs="Times New Roman"/>
          <w:sz w:val="24"/>
          <w:szCs w:val="24"/>
        </w:rPr>
        <w:t xml:space="preserve">все случаи производственного травматизма; </w:t>
      </w:r>
    </w:p>
    <w:p w:rsidR="00C10D6E" w:rsidRPr="00C10D6E" w:rsidRDefault="00C10D6E" w:rsidP="00C10D6E">
      <w:pPr>
        <w:numPr>
          <w:ilvl w:val="0"/>
          <w:numId w:val="14"/>
        </w:numPr>
        <w:tabs>
          <w:tab w:val="clear" w:pos="850"/>
          <w:tab w:val="num" w:pos="1080"/>
        </w:tabs>
        <w:spacing w:after="0" w:line="240" w:lineRule="auto"/>
        <w:ind w:left="1080" w:hanging="360"/>
        <w:jc w:val="both"/>
        <w:rPr>
          <w:rFonts w:ascii="Times New Roman" w:hAnsi="Times New Roman" w:cs="Times New Roman"/>
          <w:sz w:val="24"/>
          <w:szCs w:val="24"/>
        </w:rPr>
      </w:pPr>
      <w:r w:rsidRPr="00C10D6E">
        <w:rPr>
          <w:rFonts w:ascii="Times New Roman" w:hAnsi="Times New Roman" w:cs="Times New Roman"/>
          <w:sz w:val="24"/>
          <w:szCs w:val="24"/>
        </w:rPr>
        <w:lastRenderedPageBreak/>
        <w:t xml:space="preserve">все инциденты, аварии, разливы, сверхнормативные выбросы, пожары, возгорания; </w:t>
      </w:r>
    </w:p>
    <w:p w:rsidR="00C10D6E" w:rsidRPr="00C10D6E" w:rsidRDefault="00C10D6E" w:rsidP="00C10D6E">
      <w:pPr>
        <w:numPr>
          <w:ilvl w:val="0"/>
          <w:numId w:val="14"/>
        </w:numPr>
        <w:tabs>
          <w:tab w:val="clear" w:pos="850"/>
          <w:tab w:val="num" w:pos="1080"/>
        </w:tabs>
        <w:spacing w:after="0" w:line="240" w:lineRule="auto"/>
        <w:ind w:left="1080" w:hanging="360"/>
        <w:jc w:val="both"/>
        <w:rPr>
          <w:rFonts w:ascii="Times New Roman" w:hAnsi="Times New Roman" w:cs="Times New Roman"/>
          <w:sz w:val="24"/>
          <w:szCs w:val="24"/>
        </w:rPr>
      </w:pPr>
      <w:r w:rsidRPr="00C10D6E">
        <w:rPr>
          <w:rFonts w:ascii="Times New Roman" w:hAnsi="Times New Roman" w:cs="Times New Roman"/>
          <w:sz w:val="24"/>
          <w:szCs w:val="24"/>
        </w:rPr>
        <w:t>все дорожно-транспортные происшествия, относящиеся к тому периоду времени, когда Подрядчик выполнял работы для Компании;</w:t>
      </w:r>
    </w:p>
    <w:p w:rsidR="00C10D6E" w:rsidRPr="00C10D6E" w:rsidRDefault="00C10D6E" w:rsidP="00C10D6E">
      <w:pPr>
        <w:numPr>
          <w:ilvl w:val="0"/>
          <w:numId w:val="14"/>
        </w:numPr>
        <w:tabs>
          <w:tab w:val="clear" w:pos="850"/>
          <w:tab w:val="num" w:pos="1080"/>
        </w:tabs>
        <w:spacing w:after="0" w:line="240" w:lineRule="auto"/>
        <w:ind w:left="1080" w:hanging="360"/>
        <w:jc w:val="both"/>
        <w:rPr>
          <w:rFonts w:ascii="Times New Roman" w:hAnsi="Times New Roman" w:cs="Times New Roman"/>
          <w:sz w:val="24"/>
          <w:szCs w:val="24"/>
        </w:rPr>
      </w:pPr>
      <w:r w:rsidRPr="00C10D6E">
        <w:rPr>
          <w:rFonts w:ascii="Times New Roman" w:hAnsi="Times New Roman" w:cs="Times New Roman"/>
          <w:sz w:val="24"/>
          <w:szCs w:val="24"/>
        </w:rPr>
        <w:t>факты Уведомления о необходимости принятия мер к улучшению или Уведомления о запрете, а также уведомление о планируемом судебном преследовании или ином судебном разбирательстве;</w:t>
      </w:r>
    </w:p>
    <w:p w:rsidR="00C10D6E" w:rsidRPr="00C10D6E" w:rsidRDefault="00C10D6E" w:rsidP="00C10D6E">
      <w:pPr>
        <w:numPr>
          <w:ilvl w:val="0"/>
          <w:numId w:val="14"/>
        </w:numPr>
        <w:tabs>
          <w:tab w:val="clear" w:pos="850"/>
          <w:tab w:val="num" w:pos="1080"/>
        </w:tabs>
        <w:spacing w:after="0" w:line="240" w:lineRule="auto"/>
        <w:ind w:left="1080" w:hanging="360"/>
        <w:jc w:val="both"/>
        <w:rPr>
          <w:rFonts w:ascii="Times New Roman" w:hAnsi="Times New Roman" w:cs="Times New Roman"/>
          <w:sz w:val="24"/>
          <w:szCs w:val="24"/>
        </w:rPr>
      </w:pPr>
      <w:r w:rsidRPr="00C10D6E">
        <w:rPr>
          <w:rFonts w:ascii="Times New Roman" w:hAnsi="Times New Roman" w:cs="Times New Roman"/>
          <w:sz w:val="24"/>
          <w:szCs w:val="24"/>
        </w:rPr>
        <w:t xml:space="preserve">информация о мерах направленных на улучшение условий труда, повышение уровня промышленной и пожарной безопасности, защиту окружающей среды,  о выполненных </w:t>
      </w:r>
      <w:proofErr w:type="gramStart"/>
      <w:r w:rsidRPr="00C10D6E">
        <w:rPr>
          <w:rFonts w:ascii="Times New Roman" w:hAnsi="Times New Roman" w:cs="Times New Roman"/>
          <w:sz w:val="24"/>
          <w:szCs w:val="24"/>
        </w:rPr>
        <w:t>мероприятиях</w:t>
      </w:r>
      <w:proofErr w:type="gramEnd"/>
      <w:r w:rsidRPr="00C10D6E">
        <w:rPr>
          <w:rFonts w:ascii="Times New Roman" w:hAnsi="Times New Roman" w:cs="Times New Roman"/>
          <w:sz w:val="24"/>
          <w:szCs w:val="24"/>
        </w:rPr>
        <w:t xml:space="preserve"> разработанных по итогам расследования происшествий.</w:t>
      </w:r>
    </w:p>
    <w:p w:rsidR="00C10D6E" w:rsidRPr="00C10D6E" w:rsidRDefault="00C10D6E" w:rsidP="00C10D6E">
      <w:pPr>
        <w:spacing w:after="0"/>
        <w:jc w:val="both"/>
        <w:rPr>
          <w:rFonts w:ascii="Times New Roman" w:hAnsi="Times New Roman" w:cs="Times New Roman"/>
          <w:sz w:val="24"/>
          <w:szCs w:val="24"/>
        </w:rPr>
      </w:pPr>
    </w:p>
    <w:p w:rsidR="00C10D6E" w:rsidRPr="00C10D6E" w:rsidRDefault="00C10D6E" w:rsidP="00C10D6E">
      <w:pPr>
        <w:spacing w:after="0"/>
        <w:rPr>
          <w:rFonts w:ascii="Times New Roman" w:hAnsi="Times New Roman" w:cs="Times New Roman"/>
          <w:sz w:val="24"/>
          <w:szCs w:val="24"/>
        </w:rPr>
      </w:pPr>
      <w:r w:rsidRPr="00C10D6E">
        <w:rPr>
          <w:rFonts w:ascii="Times New Roman" w:hAnsi="Times New Roman" w:cs="Times New Roman"/>
          <w:sz w:val="24"/>
          <w:szCs w:val="24"/>
        </w:rPr>
        <w:t>Подрядчик принимает условие о праве Заказчика расторгать договор в случае нарушения данных Требования в области промышленной и пожарной безопасности,  охраны труда  и окружающей среды к организациям, привлекаемым к работам и оказанию услуг на объектах Компании.</w:t>
      </w:r>
    </w:p>
    <w:p w:rsidR="00C10D6E" w:rsidRPr="00C10D6E" w:rsidRDefault="00C10D6E" w:rsidP="00C10D6E">
      <w:pPr>
        <w:spacing w:after="0"/>
        <w:rPr>
          <w:rFonts w:ascii="Times New Roman" w:hAnsi="Times New Roman" w:cs="Times New Roman"/>
          <w:sz w:val="24"/>
          <w:szCs w:val="24"/>
        </w:rPr>
      </w:pPr>
    </w:p>
    <w:p w:rsidR="00C10D6E" w:rsidRPr="00C10D6E" w:rsidRDefault="00C10D6E" w:rsidP="00C10D6E">
      <w:pPr>
        <w:spacing w:after="0"/>
        <w:rPr>
          <w:rFonts w:ascii="Times New Roman" w:hAnsi="Times New Roman" w:cs="Times New Roman"/>
          <w:sz w:val="24"/>
          <w:szCs w:val="24"/>
        </w:rPr>
      </w:pPr>
    </w:p>
    <w:p w:rsidR="00837631" w:rsidRPr="00837631" w:rsidRDefault="00837631" w:rsidP="00837631">
      <w:pPr>
        <w:spacing w:after="0"/>
        <w:ind w:firstLine="561"/>
        <w:jc w:val="center"/>
        <w:rPr>
          <w:rFonts w:ascii="Times New Roman" w:hAnsi="Times New Roman" w:cs="Times New Roman"/>
          <w:b/>
          <w:sz w:val="24"/>
          <w:szCs w:val="24"/>
        </w:rPr>
      </w:pPr>
      <w:r w:rsidRPr="00837631">
        <w:rPr>
          <w:rFonts w:ascii="Times New Roman" w:hAnsi="Times New Roman" w:cs="Times New Roman"/>
          <w:b/>
          <w:sz w:val="24"/>
          <w:szCs w:val="24"/>
        </w:rPr>
        <w:t>Подписи Сторон</w:t>
      </w:r>
    </w:p>
    <w:tbl>
      <w:tblPr>
        <w:tblW w:w="15966" w:type="dxa"/>
        <w:tblInd w:w="-567" w:type="dxa"/>
        <w:tblLayout w:type="fixed"/>
        <w:tblLook w:val="01E0" w:firstRow="1" w:lastRow="1" w:firstColumn="1" w:lastColumn="1" w:noHBand="0" w:noVBand="0"/>
      </w:tblPr>
      <w:tblGrid>
        <w:gridCol w:w="567"/>
        <w:gridCol w:w="4852"/>
        <w:gridCol w:w="1635"/>
        <w:gridCol w:w="1628"/>
        <w:gridCol w:w="3751"/>
        <w:gridCol w:w="3533"/>
      </w:tblGrid>
      <w:tr w:rsidR="00837631" w:rsidRPr="00837631" w:rsidTr="00837631">
        <w:tc>
          <w:tcPr>
            <w:tcW w:w="8682" w:type="dxa"/>
            <w:gridSpan w:val="4"/>
          </w:tcPr>
          <w:p w:rsidR="00837631" w:rsidRPr="00837631" w:rsidRDefault="00837631" w:rsidP="00837631">
            <w:pPr>
              <w:spacing w:after="0"/>
              <w:rPr>
                <w:rFonts w:ascii="Times New Roman" w:hAnsi="Times New Roman" w:cs="Times New Roman"/>
                <w:b/>
                <w:sz w:val="24"/>
                <w:szCs w:val="24"/>
              </w:rPr>
            </w:pPr>
          </w:p>
        </w:tc>
        <w:tc>
          <w:tcPr>
            <w:tcW w:w="7284" w:type="dxa"/>
            <w:gridSpan w:val="2"/>
          </w:tcPr>
          <w:p w:rsidR="00837631" w:rsidRPr="00837631" w:rsidRDefault="00837631" w:rsidP="00837631">
            <w:pPr>
              <w:spacing w:after="0"/>
              <w:rPr>
                <w:rFonts w:ascii="Times New Roman" w:hAnsi="Times New Roman" w:cs="Times New Roman"/>
                <w:b/>
                <w:sz w:val="24"/>
                <w:szCs w:val="24"/>
              </w:rPr>
            </w:pPr>
          </w:p>
        </w:tc>
      </w:tr>
      <w:tr w:rsidR="00837631" w:rsidRPr="00837631" w:rsidTr="00837631">
        <w:trPr>
          <w:trHeight w:val="80"/>
        </w:trPr>
        <w:tc>
          <w:tcPr>
            <w:tcW w:w="8682" w:type="dxa"/>
            <w:gridSpan w:val="4"/>
          </w:tcPr>
          <w:p w:rsidR="00837631" w:rsidRPr="00837631" w:rsidRDefault="00837631" w:rsidP="00837631">
            <w:pPr>
              <w:spacing w:after="0"/>
              <w:rPr>
                <w:rFonts w:ascii="Times New Roman" w:hAnsi="Times New Roman" w:cs="Times New Roman"/>
                <w:sz w:val="24"/>
                <w:szCs w:val="24"/>
              </w:rPr>
            </w:pPr>
          </w:p>
        </w:tc>
        <w:tc>
          <w:tcPr>
            <w:tcW w:w="7284" w:type="dxa"/>
            <w:gridSpan w:val="2"/>
          </w:tcPr>
          <w:p w:rsidR="00837631" w:rsidRPr="00837631" w:rsidRDefault="00837631" w:rsidP="001D42A7">
            <w:pPr>
              <w:rPr>
                <w:rFonts w:ascii="Times New Roman" w:hAnsi="Times New Roman" w:cs="Times New Roman"/>
                <w:sz w:val="24"/>
                <w:szCs w:val="24"/>
              </w:rPr>
            </w:pPr>
          </w:p>
        </w:tc>
      </w:tr>
      <w:tr w:rsidR="00837631" w:rsidRPr="00837631" w:rsidTr="00837631">
        <w:tblPrEx>
          <w:tblLook w:val="0000" w:firstRow="0" w:lastRow="0" w:firstColumn="0" w:lastColumn="0" w:noHBand="0" w:noVBand="0"/>
        </w:tblPrEx>
        <w:trPr>
          <w:gridBefore w:val="1"/>
          <w:gridAfter w:val="1"/>
          <w:wBefore w:w="567" w:type="dxa"/>
          <w:wAfter w:w="3533" w:type="dxa"/>
          <w:trHeight w:val="1760"/>
        </w:trPr>
        <w:tc>
          <w:tcPr>
            <w:tcW w:w="4852" w:type="dxa"/>
          </w:tcPr>
          <w:p w:rsidR="00837631" w:rsidRPr="00837631" w:rsidRDefault="00837631" w:rsidP="00837631">
            <w:pPr>
              <w:pStyle w:val="a9"/>
              <w:spacing w:after="0"/>
              <w:jc w:val="left"/>
              <w:rPr>
                <w:b/>
                <w:iCs/>
                <w:szCs w:val="24"/>
              </w:rPr>
            </w:pPr>
            <w:r w:rsidRPr="00837631">
              <w:rPr>
                <w:b/>
                <w:iCs/>
                <w:szCs w:val="24"/>
              </w:rPr>
              <w:t>Продавец:</w:t>
            </w:r>
          </w:p>
          <w:p w:rsidR="00837631" w:rsidRPr="00837631" w:rsidRDefault="00837631" w:rsidP="001D42A7">
            <w:pPr>
              <w:pStyle w:val="a9"/>
              <w:rPr>
                <w:b/>
                <w:iCs/>
                <w:szCs w:val="24"/>
                <w:shd w:val="clear" w:color="auto" w:fill="D9D9D9"/>
              </w:rPr>
            </w:pPr>
          </w:p>
          <w:p w:rsidR="00837631" w:rsidRPr="00837631" w:rsidRDefault="00837631" w:rsidP="00837631">
            <w:pPr>
              <w:pStyle w:val="a9"/>
              <w:jc w:val="left"/>
              <w:rPr>
                <w:b/>
                <w:iCs/>
                <w:szCs w:val="24"/>
                <w:shd w:val="clear" w:color="auto" w:fill="D9D9D9"/>
              </w:rPr>
            </w:pPr>
            <w:r w:rsidRPr="00837631">
              <w:rPr>
                <w:b/>
                <w:szCs w:val="24"/>
              </w:rPr>
              <w:t>Генеральный директор</w:t>
            </w:r>
          </w:p>
          <w:p w:rsidR="00837631" w:rsidRPr="00837631" w:rsidRDefault="00837631" w:rsidP="00837631">
            <w:pPr>
              <w:pStyle w:val="a9"/>
              <w:ind w:left="0" w:firstLine="360"/>
              <w:jc w:val="left"/>
              <w:rPr>
                <w:b/>
                <w:szCs w:val="24"/>
              </w:rPr>
            </w:pPr>
            <w:r w:rsidRPr="00837631">
              <w:rPr>
                <w:b/>
                <w:szCs w:val="24"/>
              </w:rPr>
              <w:t>АО «АНПЗ ВНК»</w:t>
            </w:r>
          </w:p>
          <w:p w:rsidR="00837631" w:rsidRPr="00837631" w:rsidRDefault="00837631" w:rsidP="001D42A7">
            <w:pPr>
              <w:pStyle w:val="ac"/>
              <w:rPr>
                <w:b/>
                <w:iCs/>
              </w:rPr>
            </w:pPr>
          </w:p>
          <w:p w:rsidR="00837631" w:rsidRPr="00837631" w:rsidRDefault="00837631" w:rsidP="001D42A7">
            <w:pPr>
              <w:pStyle w:val="ac"/>
              <w:rPr>
                <w:b/>
                <w:iCs/>
              </w:rPr>
            </w:pPr>
            <w:r w:rsidRPr="00837631">
              <w:rPr>
                <w:b/>
                <w:iCs/>
              </w:rPr>
              <w:t xml:space="preserve">       _____________________/ О.А. </w:t>
            </w:r>
            <w:r w:rsidRPr="00837631">
              <w:rPr>
                <w:b/>
              </w:rPr>
              <w:t xml:space="preserve">Белов </w:t>
            </w:r>
          </w:p>
          <w:p w:rsidR="00837631" w:rsidRPr="00837631" w:rsidRDefault="00837631" w:rsidP="001D42A7">
            <w:pPr>
              <w:pStyle w:val="ac"/>
              <w:rPr>
                <w:b/>
              </w:rPr>
            </w:pPr>
            <w:r w:rsidRPr="00837631">
              <w:rPr>
                <w:b/>
              </w:rPr>
              <w:t xml:space="preserve">      «____»__________   2019 год</w:t>
            </w:r>
          </w:p>
        </w:tc>
        <w:tc>
          <w:tcPr>
            <w:tcW w:w="1635" w:type="dxa"/>
          </w:tcPr>
          <w:p w:rsidR="00837631" w:rsidRPr="00837631" w:rsidRDefault="00837631" w:rsidP="001D42A7">
            <w:pPr>
              <w:pStyle w:val="a9"/>
              <w:rPr>
                <w:b/>
                <w:iCs/>
                <w:szCs w:val="24"/>
              </w:rPr>
            </w:pPr>
          </w:p>
        </w:tc>
        <w:tc>
          <w:tcPr>
            <w:tcW w:w="5379" w:type="dxa"/>
            <w:gridSpan w:val="2"/>
          </w:tcPr>
          <w:p w:rsidR="00837631" w:rsidRPr="00837631" w:rsidRDefault="00837631" w:rsidP="00837631">
            <w:pPr>
              <w:pStyle w:val="a9"/>
              <w:spacing w:after="0"/>
              <w:ind w:left="0"/>
              <w:jc w:val="left"/>
              <w:rPr>
                <w:b/>
                <w:iCs/>
                <w:szCs w:val="24"/>
              </w:rPr>
            </w:pPr>
            <w:r w:rsidRPr="00837631">
              <w:rPr>
                <w:b/>
                <w:iCs/>
                <w:szCs w:val="24"/>
              </w:rPr>
              <w:t>Покупатель:</w:t>
            </w:r>
          </w:p>
          <w:p w:rsidR="00837631" w:rsidRDefault="00837631" w:rsidP="00837631">
            <w:pPr>
              <w:pStyle w:val="a9"/>
              <w:ind w:left="0"/>
              <w:jc w:val="left"/>
              <w:rPr>
                <w:b/>
                <w:szCs w:val="24"/>
              </w:rPr>
            </w:pPr>
          </w:p>
          <w:p w:rsidR="00984571" w:rsidRDefault="00984571" w:rsidP="00837631">
            <w:pPr>
              <w:pStyle w:val="a9"/>
              <w:ind w:left="0"/>
              <w:jc w:val="left"/>
              <w:rPr>
                <w:b/>
                <w:iCs/>
                <w:szCs w:val="24"/>
              </w:rPr>
            </w:pPr>
          </w:p>
          <w:p w:rsidR="00837631" w:rsidRPr="00837631" w:rsidRDefault="00837631" w:rsidP="00837631">
            <w:pPr>
              <w:pStyle w:val="a9"/>
              <w:ind w:left="0"/>
              <w:jc w:val="left"/>
              <w:rPr>
                <w:b/>
                <w:iCs/>
                <w:szCs w:val="24"/>
              </w:rPr>
            </w:pPr>
            <w:r w:rsidRPr="00837631">
              <w:rPr>
                <w:b/>
                <w:iCs/>
                <w:szCs w:val="24"/>
              </w:rPr>
              <w:t>ООО «</w:t>
            </w:r>
            <w:r w:rsidR="00984571">
              <w:rPr>
                <w:b/>
                <w:iCs/>
                <w:szCs w:val="24"/>
              </w:rPr>
              <w:t>___________</w:t>
            </w:r>
            <w:r w:rsidRPr="00837631">
              <w:rPr>
                <w:b/>
                <w:iCs/>
                <w:szCs w:val="24"/>
              </w:rPr>
              <w:t>»</w:t>
            </w:r>
          </w:p>
          <w:p w:rsidR="00837631" w:rsidRDefault="00837631" w:rsidP="001D42A7">
            <w:pPr>
              <w:pStyle w:val="ac"/>
              <w:rPr>
                <w:b/>
                <w:iCs/>
              </w:rPr>
            </w:pPr>
          </w:p>
          <w:p w:rsidR="00837631" w:rsidRPr="00837631" w:rsidRDefault="00837631" w:rsidP="001D42A7">
            <w:pPr>
              <w:pStyle w:val="ac"/>
              <w:rPr>
                <w:b/>
                <w:iCs/>
              </w:rPr>
            </w:pPr>
            <w:r w:rsidRPr="00837631">
              <w:rPr>
                <w:b/>
                <w:iCs/>
              </w:rPr>
              <w:t xml:space="preserve">_______________ / </w:t>
            </w:r>
            <w:bookmarkStart w:id="58" w:name="_GoBack"/>
            <w:bookmarkEnd w:id="58"/>
          </w:p>
          <w:p w:rsidR="00837631" w:rsidRPr="00837631" w:rsidRDefault="00837631" w:rsidP="001D42A7">
            <w:pPr>
              <w:pStyle w:val="ac"/>
              <w:rPr>
                <w:b/>
              </w:rPr>
            </w:pPr>
            <w:r w:rsidRPr="00837631">
              <w:rPr>
                <w:b/>
              </w:rPr>
              <w:t>«____»__________   2019 год</w:t>
            </w:r>
          </w:p>
        </w:tc>
      </w:tr>
    </w:tbl>
    <w:p w:rsidR="00C10D6E" w:rsidRPr="00C10D6E" w:rsidRDefault="00C10D6E" w:rsidP="00C10D6E">
      <w:pPr>
        <w:spacing w:after="0"/>
        <w:rPr>
          <w:rFonts w:ascii="Times New Roman" w:hAnsi="Times New Roman" w:cs="Times New Roman"/>
          <w:b/>
          <w:i/>
          <w:sz w:val="24"/>
          <w:szCs w:val="24"/>
        </w:rPr>
      </w:pPr>
    </w:p>
    <w:p w:rsidR="00C10D6E" w:rsidRPr="00C10D6E" w:rsidRDefault="00C10D6E" w:rsidP="00C10D6E">
      <w:pPr>
        <w:spacing w:after="0"/>
        <w:rPr>
          <w:rFonts w:ascii="Times New Roman" w:hAnsi="Times New Roman" w:cs="Times New Roman"/>
          <w:sz w:val="24"/>
          <w:szCs w:val="24"/>
        </w:rPr>
      </w:pPr>
      <w:r w:rsidRPr="00C10D6E">
        <w:rPr>
          <w:rFonts w:ascii="Times New Roman" w:hAnsi="Times New Roman" w:cs="Times New Roman"/>
          <w:sz w:val="24"/>
          <w:szCs w:val="24"/>
        </w:rPr>
        <w:br w:type="page"/>
      </w:r>
    </w:p>
    <w:p w:rsidR="00C10D6E" w:rsidRPr="00C10D6E" w:rsidRDefault="00C10D6E" w:rsidP="00C10D6E">
      <w:pPr>
        <w:spacing w:after="0"/>
        <w:rPr>
          <w:rFonts w:ascii="Times New Roman" w:hAnsi="Times New Roman" w:cs="Times New Roman"/>
          <w:sz w:val="24"/>
          <w:szCs w:val="24"/>
        </w:rPr>
      </w:pPr>
    </w:p>
    <w:p w:rsidR="00C10D6E" w:rsidRPr="00837631" w:rsidRDefault="00C10D6E" w:rsidP="00C10D6E">
      <w:pPr>
        <w:pStyle w:val="2"/>
        <w:keepNext w:val="0"/>
        <w:spacing w:before="0" w:after="0"/>
        <w:jc w:val="both"/>
        <w:rPr>
          <w:rFonts w:ascii="Times New Roman" w:hAnsi="Times New Roman" w:cs="Times New Roman"/>
          <w:i w:val="0"/>
          <w:caps/>
          <w:sz w:val="22"/>
          <w:szCs w:val="22"/>
        </w:rPr>
      </w:pPr>
      <w:bookmarkStart w:id="59" w:name="_Toc172097330"/>
      <w:bookmarkStart w:id="60" w:name="_Toc172965284"/>
      <w:bookmarkStart w:id="61" w:name="_Toc180401928"/>
      <w:bookmarkStart w:id="62" w:name="_Toc187829128"/>
      <w:r w:rsidRPr="00837631">
        <w:rPr>
          <w:rFonts w:ascii="Times New Roman" w:hAnsi="Times New Roman" w:cs="Times New Roman"/>
          <w:i w:val="0"/>
          <w:caps/>
          <w:snapToGrid w:val="0"/>
          <w:sz w:val="22"/>
          <w:szCs w:val="22"/>
        </w:rPr>
        <w:t>ПРИЛОЖЕНИЕ 1. ФОРМА «АКТА о состоянии работника, отстраненного от работы</w:t>
      </w:r>
      <w:r w:rsidRPr="00837631">
        <w:rPr>
          <w:rFonts w:ascii="Times New Roman" w:hAnsi="Times New Roman" w:cs="Times New Roman"/>
          <w:i w:val="0"/>
          <w:caps/>
          <w:sz w:val="22"/>
          <w:szCs w:val="22"/>
        </w:rPr>
        <w:t>»</w:t>
      </w:r>
      <w:bookmarkEnd w:id="59"/>
      <w:bookmarkEnd w:id="60"/>
      <w:bookmarkEnd w:id="61"/>
      <w:bookmarkEnd w:id="62"/>
    </w:p>
    <w:p w:rsidR="00C10D6E" w:rsidRPr="00837631" w:rsidRDefault="00C10D6E" w:rsidP="00C10D6E">
      <w:pPr>
        <w:spacing w:after="0"/>
        <w:ind w:left="360" w:firstLine="348"/>
        <w:jc w:val="right"/>
        <w:rPr>
          <w:rFonts w:ascii="Times New Roman" w:hAnsi="Times New Roman" w:cs="Times New Roman"/>
        </w:rPr>
      </w:pPr>
    </w:p>
    <w:p w:rsidR="00C10D6E" w:rsidRPr="00837631" w:rsidRDefault="00C10D6E" w:rsidP="00C10D6E">
      <w:pPr>
        <w:spacing w:after="0"/>
        <w:jc w:val="center"/>
        <w:rPr>
          <w:rFonts w:ascii="Times New Roman" w:hAnsi="Times New Roman" w:cs="Times New Roman"/>
          <w:b/>
        </w:rPr>
      </w:pPr>
      <w:r w:rsidRPr="00837631">
        <w:rPr>
          <w:rFonts w:ascii="Times New Roman" w:hAnsi="Times New Roman" w:cs="Times New Roman"/>
          <w:b/>
        </w:rPr>
        <w:t>АКТ</w:t>
      </w:r>
    </w:p>
    <w:p w:rsidR="00C10D6E" w:rsidRPr="00837631" w:rsidRDefault="00C10D6E" w:rsidP="00C10D6E">
      <w:pPr>
        <w:spacing w:after="0"/>
        <w:jc w:val="center"/>
        <w:rPr>
          <w:rFonts w:ascii="Times New Roman" w:hAnsi="Times New Roman" w:cs="Times New Roman"/>
          <w:b/>
        </w:rPr>
      </w:pPr>
      <w:r w:rsidRPr="00837631">
        <w:rPr>
          <w:rFonts w:ascii="Times New Roman" w:hAnsi="Times New Roman" w:cs="Times New Roman"/>
          <w:b/>
        </w:rPr>
        <w:t>о состоянии работника, отстраненного от работы</w:t>
      </w:r>
    </w:p>
    <w:p w:rsidR="00C10D6E" w:rsidRPr="00837631" w:rsidRDefault="00C10D6E" w:rsidP="00C10D6E">
      <w:pPr>
        <w:tabs>
          <w:tab w:val="left" w:pos="5490"/>
        </w:tabs>
        <w:spacing w:after="0"/>
        <w:rPr>
          <w:rFonts w:ascii="Times New Roman" w:hAnsi="Times New Roman" w:cs="Times New Roman"/>
        </w:rPr>
      </w:pPr>
      <w:r w:rsidRPr="00837631">
        <w:rPr>
          <w:rFonts w:ascii="Times New Roman" w:hAnsi="Times New Roman" w:cs="Times New Roman"/>
        </w:rPr>
        <w:tab/>
      </w:r>
    </w:p>
    <w:p w:rsidR="00C10D6E" w:rsidRPr="00837631" w:rsidRDefault="00C10D6E" w:rsidP="00C10D6E">
      <w:pPr>
        <w:numPr>
          <w:ilvl w:val="0"/>
          <w:numId w:val="23"/>
        </w:numPr>
        <w:spacing w:after="0" w:line="240" w:lineRule="auto"/>
        <w:rPr>
          <w:rFonts w:ascii="Times New Roman" w:hAnsi="Times New Roman" w:cs="Times New Roman"/>
        </w:rPr>
      </w:pPr>
      <w:r w:rsidRPr="00837631">
        <w:rPr>
          <w:rFonts w:ascii="Times New Roman" w:hAnsi="Times New Roman" w:cs="Times New Roman"/>
        </w:rPr>
        <w:t xml:space="preserve">Дата составления акта (число, месяц, год): ____________________________________ </w:t>
      </w:r>
    </w:p>
    <w:p w:rsidR="00C10D6E" w:rsidRPr="00837631" w:rsidRDefault="00C10D6E" w:rsidP="00C10D6E">
      <w:pPr>
        <w:numPr>
          <w:ilvl w:val="0"/>
          <w:numId w:val="23"/>
        </w:numPr>
        <w:spacing w:after="0" w:line="240" w:lineRule="auto"/>
        <w:rPr>
          <w:rFonts w:ascii="Times New Roman" w:hAnsi="Times New Roman" w:cs="Times New Roman"/>
        </w:rPr>
      </w:pPr>
      <w:r w:rsidRPr="00837631">
        <w:rPr>
          <w:rFonts w:ascii="Times New Roman" w:hAnsi="Times New Roman" w:cs="Times New Roman"/>
        </w:rPr>
        <w:t xml:space="preserve">Время составления акта (часы, минуты): _____________________________________ </w:t>
      </w:r>
    </w:p>
    <w:p w:rsidR="00C10D6E" w:rsidRPr="00837631" w:rsidRDefault="00C10D6E" w:rsidP="00C10D6E">
      <w:pPr>
        <w:numPr>
          <w:ilvl w:val="0"/>
          <w:numId w:val="23"/>
        </w:numPr>
        <w:spacing w:after="0" w:line="240" w:lineRule="auto"/>
        <w:rPr>
          <w:rFonts w:ascii="Times New Roman" w:hAnsi="Times New Roman" w:cs="Times New Roman"/>
        </w:rPr>
      </w:pPr>
      <w:r w:rsidRPr="00837631">
        <w:rPr>
          <w:rFonts w:ascii="Times New Roman" w:hAnsi="Times New Roman" w:cs="Times New Roman"/>
        </w:rPr>
        <w:t xml:space="preserve">Место составления акта: __________________________________________________ </w:t>
      </w:r>
    </w:p>
    <w:p w:rsidR="00C10D6E" w:rsidRPr="00837631" w:rsidRDefault="00C10D6E" w:rsidP="00C10D6E">
      <w:pPr>
        <w:numPr>
          <w:ilvl w:val="0"/>
          <w:numId w:val="23"/>
        </w:numPr>
        <w:spacing w:after="0" w:line="240" w:lineRule="auto"/>
        <w:rPr>
          <w:rFonts w:ascii="Times New Roman" w:hAnsi="Times New Roman" w:cs="Times New Roman"/>
        </w:rPr>
      </w:pPr>
      <w:proofErr w:type="gramStart"/>
      <w:r w:rsidRPr="00837631">
        <w:rPr>
          <w:rFonts w:ascii="Times New Roman" w:hAnsi="Times New Roman" w:cs="Times New Roman"/>
        </w:rPr>
        <w:t>Фамилия, Имя, Отчество / должность (профессия) / место работы (организация) работника, отстраненного от работы</w:t>
      </w:r>
      <w:proofErr w:type="gramEnd"/>
    </w:p>
    <w:p w:rsidR="00C10D6E" w:rsidRPr="00837631" w:rsidRDefault="00C10D6E" w:rsidP="00C10D6E">
      <w:pPr>
        <w:spacing w:after="0"/>
        <w:ind w:left="360"/>
        <w:rPr>
          <w:rFonts w:ascii="Times New Roman" w:hAnsi="Times New Roman" w:cs="Times New Roman"/>
        </w:rPr>
      </w:pPr>
      <w:r w:rsidRPr="00837631">
        <w:rPr>
          <w:rFonts w:ascii="Times New Roman" w:hAnsi="Times New Roman" w:cs="Times New Roman"/>
        </w:rPr>
        <w:t>__________________________________________________________________________________________</w:t>
      </w:r>
    </w:p>
    <w:p w:rsidR="00C10D6E" w:rsidRPr="00837631" w:rsidRDefault="00C10D6E" w:rsidP="00C10D6E">
      <w:pPr>
        <w:numPr>
          <w:ilvl w:val="0"/>
          <w:numId w:val="23"/>
        </w:numPr>
        <w:spacing w:after="0" w:line="240" w:lineRule="auto"/>
        <w:rPr>
          <w:rFonts w:ascii="Times New Roman" w:hAnsi="Times New Roman" w:cs="Times New Roman"/>
        </w:rPr>
      </w:pPr>
      <w:r w:rsidRPr="00837631">
        <w:rPr>
          <w:rFonts w:ascii="Times New Roman" w:hAnsi="Times New Roman" w:cs="Times New Roman"/>
        </w:rPr>
        <w:t>Фамилия, Имя, Отчество / должность лиц, составивших акт</w:t>
      </w:r>
    </w:p>
    <w:p w:rsidR="00C10D6E" w:rsidRPr="00837631" w:rsidRDefault="00C10D6E" w:rsidP="00C10D6E">
      <w:pPr>
        <w:spacing w:after="0"/>
        <w:ind w:left="360"/>
        <w:rPr>
          <w:rFonts w:ascii="Times New Roman" w:hAnsi="Times New Roman" w:cs="Times New Roman"/>
        </w:rPr>
      </w:pPr>
      <w:r w:rsidRPr="00837631">
        <w:rPr>
          <w:rFonts w:ascii="Times New Roman" w:hAnsi="Times New Roman" w:cs="Times New Roman"/>
        </w:rPr>
        <w:t>______________________________________________________________________________</w:t>
      </w:r>
    </w:p>
    <w:p w:rsidR="00C10D6E" w:rsidRPr="00837631" w:rsidRDefault="00C10D6E" w:rsidP="00C10D6E">
      <w:pPr>
        <w:spacing w:after="0"/>
        <w:ind w:left="360"/>
        <w:rPr>
          <w:rFonts w:ascii="Times New Roman" w:hAnsi="Times New Roman" w:cs="Times New Roman"/>
        </w:rPr>
      </w:pPr>
      <w:r w:rsidRPr="00837631">
        <w:rPr>
          <w:rFonts w:ascii="Times New Roman" w:hAnsi="Times New Roman" w:cs="Times New Roman"/>
        </w:rPr>
        <w:t>______________________________________________________________________________</w:t>
      </w:r>
    </w:p>
    <w:p w:rsidR="00C10D6E" w:rsidRPr="00837631" w:rsidRDefault="00C10D6E" w:rsidP="00C10D6E">
      <w:pPr>
        <w:numPr>
          <w:ilvl w:val="0"/>
          <w:numId w:val="23"/>
        </w:numPr>
        <w:spacing w:after="0" w:line="240" w:lineRule="auto"/>
        <w:rPr>
          <w:rFonts w:ascii="Times New Roman" w:hAnsi="Times New Roman" w:cs="Times New Roman"/>
        </w:rPr>
      </w:pPr>
      <w:r w:rsidRPr="00837631">
        <w:rPr>
          <w:rFonts w:ascii="Times New Roman" w:hAnsi="Times New Roman" w:cs="Times New Roman"/>
        </w:rPr>
        <w:t>Наличие критериев, дающих основание полагать, что работник находится в состоянии алкогольного опьянения:</w:t>
      </w:r>
    </w:p>
    <w:p w:rsidR="00C10D6E" w:rsidRPr="00837631" w:rsidRDefault="00C10D6E" w:rsidP="00C10D6E">
      <w:pPr>
        <w:numPr>
          <w:ilvl w:val="0"/>
          <w:numId w:val="24"/>
        </w:numPr>
        <w:spacing w:after="0" w:line="240" w:lineRule="auto"/>
        <w:rPr>
          <w:rFonts w:ascii="Times New Roman" w:hAnsi="Times New Roman" w:cs="Times New Roman"/>
        </w:rPr>
      </w:pPr>
      <w:r w:rsidRPr="00837631">
        <w:rPr>
          <w:rFonts w:ascii="Times New Roman" w:hAnsi="Times New Roman" w:cs="Times New Roman"/>
        </w:rPr>
        <w:t>Запах алкоголя изо рта</w:t>
      </w:r>
    </w:p>
    <w:p w:rsidR="00C10D6E" w:rsidRPr="00837631" w:rsidRDefault="00C10D6E" w:rsidP="00C10D6E">
      <w:pPr>
        <w:numPr>
          <w:ilvl w:val="0"/>
          <w:numId w:val="24"/>
        </w:numPr>
        <w:spacing w:after="0" w:line="240" w:lineRule="auto"/>
        <w:rPr>
          <w:rFonts w:ascii="Times New Roman" w:hAnsi="Times New Roman" w:cs="Times New Roman"/>
        </w:rPr>
      </w:pPr>
      <w:r w:rsidRPr="00837631">
        <w:rPr>
          <w:rFonts w:ascii="Times New Roman" w:hAnsi="Times New Roman" w:cs="Times New Roman"/>
        </w:rPr>
        <w:t>Неустойчивость позы</w:t>
      </w:r>
    </w:p>
    <w:p w:rsidR="00C10D6E" w:rsidRPr="00837631" w:rsidRDefault="00C10D6E" w:rsidP="00C10D6E">
      <w:pPr>
        <w:numPr>
          <w:ilvl w:val="0"/>
          <w:numId w:val="24"/>
        </w:numPr>
        <w:spacing w:after="0" w:line="240" w:lineRule="auto"/>
        <w:rPr>
          <w:rFonts w:ascii="Times New Roman" w:hAnsi="Times New Roman" w:cs="Times New Roman"/>
        </w:rPr>
      </w:pPr>
      <w:r w:rsidRPr="00837631">
        <w:rPr>
          <w:rFonts w:ascii="Times New Roman" w:hAnsi="Times New Roman" w:cs="Times New Roman"/>
        </w:rPr>
        <w:t>Нарушение речи</w:t>
      </w:r>
    </w:p>
    <w:p w:rsidR="00C10D6E" w:rsidRPr="00837631" w:rsidRDefault="00C10D6E" w:rsidP="00C10D6E">
      <w:pPr>
        <w:numPr>
          <w:ilvl w:val="0"/>
          <w:numId w:val="24"/>
        </w:numPr>
        <w:spacing w:after="0" w:line="240" w:lineRule="auto"/>
        <w:rPr>
          <w:rFonts w:ascii="Times New Roman" w:hAnsi="Times New Roman" w:cs="Times New Roman"/>
        </w:rPr>
      </w:pPr>
      <w:r w:rsidRPr="00837631">
        <w:rPr>
          <w:rFonts w:ascii="Times New Roman" w:hAnsi="Times New Roman" w:cs="Times New Roman"/>
        </w:rPr>
        <w:t>Выраженное дрожание пальцев рук</w:t>
      </w:r>
    </w:p>
    <w:p w:rsidR="00C10D6E" w:rsidRPr="00837631" w:rsidRDefault="00C10D6E" w:rsidP="00C10D6E">
      <w:pPr>
        <w:numPr>
          <w:ilvl w:val="0"/>
          <w:numId w:val="24"/>
        </w:numPr>
        <w:spacing w:after="0" w:line="240" w:lineRule="auto"/>
        <w:rPr>
          <w:rFonts w:ascii="Times New Roman" w:hAnsi="Times New Roman" w:cs="Times New Roman"/>
        </w:rPr>
      </w:pPr>
      <w:r w:rsidRPr="00837631">
        <w:rPr>
          <w:rFonts w:ascii="Times New Roman" w:hAnsi="Times New Roman" w:cs="Times New Roman"/>
        </w:rPr>
        <w:t>Резкое изменение окраски кожных покровов лица</w:t>
      </w:r>
    </w:p>
    <w:p w:rsidR="00C10D6E" w:rsidRPr="00837631" w:rsidRDefault="00C10D6E" w:rsidP="00C10D6E">
      <w:pPr>
        <w:numPr>
          <w:ilvl w:val="0"/>
          <w:numId w:val="24"/>
        </w:numPr>
        <w:spacing w:after="0" w:line="240" w:lineRule="auto"/>
        <w:rPr>
          <w:rFonts w:ascii="Times New Roman" w:hAnsi="Times New Roman" w:cs="Times New Roman"/>
        </w:rPr>
      </w:pPr>
      <w:r w:rsidRPr="00837631">
        <w:rPr>
          <w:rFonts w:ascii="Times New Roman" w:hAnsi="Times New Roman" w:cs="Times New Roman"/>
        </w:rPr>
        <w:t>Поведение, не соответствующее обстановке</w:t>
      </w:r>
    </w:p>
    <w:p w:rsidR="00C10D6E" w:rsidRPr="00837631" w:rsidRDefault="00C10D6E" w:rsidP="00C10D6E">
      <w:pPr>
        <w:numPr>
          <w:ilvl w:val="0"/>
          <w:numId w:val="24"/>
        </w:numPr>
        <w:spacing w:after="0" w:line="240" w:lineRule="auto"/>
        <w:rPr>
          <w:rFonts w:ascii="Times New Roman" w:hAnsi="Times New Roman" w:cs="Times New Roman"/>
        </w:rPr>
      </w:pPr>
      <w:r w:rsidRPr="00837631">
        <w:rPr>
          <w:rFonts w:ascii="Times New Roman" w:hAnsi="Times New Roman" w:cs="Times New Roman"/>
        </w:rPr>
        <w:t>Наличие алкоголя в выдыхаемом воздухе, определяемое техническими средствами индикации,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w:t>
      </w:r>
    </w:p>
    <w:p w:rsidR="00C10D6E" w:rsidRPr="00837631" w:rsidRDefault="00C10D6E" w:rsidP="00C10D6E">
      <w:pPr>
        <w:numPr>
          <w:ilvl w:val="0"/>
          <w:numId w:val="23"/>
        </w:numPr>
        <w:spacing w:after="0" w:line="240" w:lineRule="auto"/>
        <w:rPr>
          <w:rFonts w:ascii="Times New Roman" w:hAnsi="Times New Roman" w:cs="Times New Roman"/>
        </w:rPr>
      </w:pPr>
      <w:r w:rsidRPr="00837631">
        <w:rPr>
          <w:rFonts w:ascii="Times New Roman" w:hAnsi="Times New Roman" w:cs="Times New Roman"/>
        </w:rPr>
        <w:t xml:space="preserve">Краткое описание обстоятельств отстранения от работы: </w:t>
      </w:r>
    </w:p>
    <w:p w:rsidR="00C10D6E" w:rsidRPr="00837631" w:rsidRDefault="00C10D6E" w:rsidP="00C10D6E">
      <w:pPr>
        <w:spacing w:after="0"/>
        <w:ind w:left="360"/>
        <w:rPr>
          <w:rFonts w:ascii="Times New Roman" w:hAnsi="Times New Roman" w:cs="Times New Roman"/>
        </w:rPr>
      </w:pPr>
      <w:r w:rsidRPr="00837631">
        <w:rPr>
          <w:rFonts w:ascii="Times New Roman" w:hAnsi="Times New Roman" w:cs="Times New Roman"/>
        </w:rPr>
        <w:t>______________________________________________________________________________________________________________________________________________________________________</w:t>
      </w:r>
    </w:p>
    <w:p w:rsidR="00C10D6E" w:rsidRPr="00837631" w:rsidRDefault="00C10D6E" w:rsidP="00C10D6E">
      <w:pPr>
        <w:spacing w:after="0"/>
        <w:ind w:left="360"/>
        <w:rPr>
          <w:rFonts w:ascii="Times New Roman" w:hAnsi="Times New Roman" w:cs="Times New Roman"/>
        </w:rPr>
      </w:pPr>
      <w:r w:rsidRPr="00837631">
        <w:rPr>
          <w:rFonts w:ascii="Times New Roman" w:hAnsi="Times New Roman" w:cs="Times New Roman"/>
        </w:rPr>
        <w:t>8. Работник, отстраненный от работы, с актом ознакомлен:</w:t>
      </w:r>
    </w:p>
    <w:p w:rsidR="00C10D6E" w:rsidRPr="00837631" w:rsidRDefault="00C10D6E" w:rsidP="00C10D6E">
      <w:pPr>
        <w:spacing w:after="0"/>
        <w:ind w:left="360"/>
        <w:rPr>
          <w:rFonts w:ascii="Times New Roman" w:hAnsi="Times New Roman" w:cs="Times New Roman"/>
        </w:rPr>
      </w:pPr>
      <w:r w:rsidRPr="00837631">
        <w:rPr>
          <w:rFonts w:ascii="Times New Roman" w:hAnsi="Times New Roman" w:cs="Times New Roman"/>
        </w:rPr>
        <w:t>___________________________________________________________________________</w:t>
      </w:r>
    </w:p>
    <w:p w:rsidR="00C10D6E" w:rsidRPr="00837631" w:rsidRDefault="00C10D6E" w:rsidP="00C10D6E">
      <w:pPr>
        <w:spacing w:after="0"/>
        <w:ind w:left="360"/>
        <w:jc w:val="center"/>
        <w:rPr>
          <w:rFonts w:ascii="Times New Roman" w:hAnsi="Times New Roman" w:cs="Times New Roman"/>
        </w:rPr>
      </w:pPr>
      <w:r w:rsidRPr="00837631">
        <w:rPr>
          <w:rFonts w:ascii="Times New Roman" w:hAnsi="Times New Roman" w:cs="Times New Roman"/>
        </w:rPr>
        <w:t>(подпись / дата)</w:t>
      </w:r>
    </w:p>
    <w:p w:rsidR="00C10D6E" w:rsidRPr="00837631" w:rsidRDefault="00C10D6E" w:rsidP="00837631">
      <w:pPr>
        <w:spacing w:after="0"/>
        <w:ind w:left="360"/>
        <w:rPr>
          <w:rFonts w:ascii="Times New Roman" w:hAnsi="Times New Roman" w:cs="Times New Roman"/>
        </w:rPr>
      </w:pPr>
      <w:r w:rsidRPr="00837631">
        <w:rPr>
          <w:rFonts w:ascii="Times New Roman" w:hAnsi="Times New Roman" w:cs="Times New Roman"/>
        </w:rPr>
        <w:t xml:space="preserve">9. Работник, отстраненный от работы, не понимает значение своих действий и обращенных к нему вопросов, в силу чего ознакомить его с актом непосредственно после составления не представилось возможным:_________________________________________ </w:t>
      </w:r>
    </w:p>
    <w:p w:rsidR="00C10D6E" w:rsidRPr="00837631" w:rsidRDefault="00C10D6E" w:rsidP="00C10D6E">
      <w:pPr>
        <w:spacing w:after="0"/>
        <w:ind w:left="360"/>
        <w:rPr>
          <w:rFonts w:ascii="Times New Roman" w:hAnsi="Times New Roman" w:cs="Times New Roman"/>
        </w:rPr>
      </w:pPr>
      <w:r w:rsidRPr="00837631">
        <w:rPr>
          <w:rFonts w:ascii="Times New Roman" w:hAnsi="Times New Roman" w:cs="Times New Roman"/>
        </w:rPr>
        <w:t>10. Подписи лиц, составивших акт: ___________________________________________________________________________________________________________________________________________________________________________________</w:t>
      </w:r>
    </w:p>
    <w:p w:rsidR="00C10D6E" w:rsidRPr="00837631" w:rsidRDefault="00C10D6E" w:rsidP="00C10D6E">
      <w:pPr>
        <w:spacing w:after="0"/>
        <w:ind w:left="360"/>
        <w:jc w:val="center"/>
        <w:rPr>
          <w:rFonts w:ascii="Times New Roman" w:hAnsi="Times New Roman" w:cs="Times New Roman"/>
        </w:rPr>
      </w:pPr>
      <w:r w:rsidRPr="00837631">
        <w:rPr>
          <w:rFonts w:ascii="Times New Roman" w:hAnsi="Times New Roman" w:cs="Times New Roman"/>
        </w:rPr>
        <w:t>(подпись / дата)</w:t>
      </w:r>
    </w:p>
    <w:p w:rsidR="00C10D6E" w:rsidRPr="00837631" w:rsidRDefault="00C10D6E" w:rsidP="00C10D6E">
      <w:pPr>
        <w:spacing w:after="0"/>
        <w:ind w:left="360"/>
        <w:rPr>
          <w:rFonts w:ascii="Times New Roman" w:hAnsi="Times New Roman" w:cs="Times New Roman"/>
        </w:rPr>
      </w:pPr>
    </w:p>
    <w:p w:rsidR="00C10D6E" w:rsidRPr="00837631" w:rsidRDefault="00C10D6E" w:rsidP="00C10D6E">
      <w:pPr>
        <w:spacing w:after="0"/>
        <w:ind w:left="705"/>
        <w:jc w:val="center"/>
        <w:rPr>
          <w:rFonts w:ascii="Times New Roman" w:hAnsi="Times New Roman" w:cs="Times New Roman"/>
          <w:b/>
          <w:sz w:val="24"/>
          <w:szCs w:val="24"/>
        </w:rPr>
      </w:pPr>
      <w:r w:rsidRPr="00837631">
        <w:rPr>
          <w:rFonts w:ascii="Times New Roman" w:hAnsi="Times New Roman" w:cs="Times New Roman"/>
          <w:b/>
          <w:sz w:val="24"/>
          <w:szCs w:val="24"/>
        </w:rPr>
        <w:t>Согласовано как форма</w:t>
      </w:r>
    </w:p>
    <w:p w:rsidR="00837631" w:rsidRPr="00837631" w:rsidRDefault="00837631" w:rsidP="00837631">
      <w:pPr>
        <w:tabs>
          <w:tab w:val="left" w:pos="4185"/>
        </w:tabs>
        <w:rPr>
          <w:rFonts w:ascii="Times New Roman" w:hAnsi="Times New Roman" w:cs="Times New Roman"/>
          <w:b/>
          <w:sz w:val="24"/>
          <w:szCs w:val="24"/>
        </w:rPr>
      </w:pPr>
    </w:p>
    <w:p w:rsidR="00837631" w:rsidRPr="00837631" w:rsidRDefault="00837631" w:rsidP="00837631">
      <w:pPr>
        <w:tabs>
          <w:tab w:val="left" w:pos="4185"/>
        </w:tabs>
        <w:rPr>
          <w:rFonts w:ascii="Times New Roman" w:hAnsi="Times New Roman" w:cs="Times New Roman"/>
          <w:b/>
          <w:sz w:val="24"/>
          <w:szCs w:val="24"/>
        </w:rPr>
      </w:pPr>
      <w:r w:rsidRPr="00837631">
        <w:rPr>
          <w:rFonts w:ascii="Times New Roman" w:hAnsi="Times New Roman" w:cs="Times New Roman"/>
          <w:b/>
          <w:sz w:val="24"/>
          <w:szCs w:val="24"/>
        </w:rPr>
        <w:t>Генеральный директор                                                         Генеральный директор</w:t>
      </w:r>
    </w:p>
    <w:p w:rsidR="00837631" w:rsidRPr="00837631" w:rsidRDefault="00837631" w:rsidP="00837631">
      <w:pPr>
        <w:tabs>
          <w:tab w:val="left" w:pos="4185"/>
        </w:tabs>
        <w:rPr>
          <w:rFonts w:ascii="Times New Roman" w:hAnsi="Times New Roman" w:cs="Times New Roman"/>
          <w:b/>
          <w:sz w:val="24"/>
          <w:szCs w:val="24"/>
        </w:rPr>
      </w:pPr>
      <w:r w:rsidRPr="00837631">
        <w:rPr>
          <w:rFonts w:ascii="Times New Roman" w:hAnsi="Times New Roman" w:cs="Times New Roman"/>
          <w:b/>
          <w:sz w:val="24"/>
          <w:szCs w:val="24"/>
        </w:rPr>
        <w:t xml:space="preserve">АО «АНПЗ ВНК»                                                                    ООО «Втормет»                                                                 </w:t>
      </w:r>
    </w:p>
    <w:p w:rsidR="00837631" w:rsidRPr="00837631" w:rsidRDefault="00837631" w:rsidP="00837631">
      <w:pPr>
        <w:rPr>
          <w:rFonts w:ascii="Times New Roman" w:hAnsi="Times New Roman" w:cs="Times New Roman"/>
          <w:b/>
          <w:sz w:val="24"/>
          <w:szCs w:val="24"/>
          <w:u w:val="single"/>
        </w:rPr>
      </w:pPr>
      <w:r w:rsidRPr="00837631">
        <w:rPr>
          <w:rFonts w:ascii="Times New Roman" w:hAnsi="Times New Roman" w:cs="Times New Roman"/>
          <w:b/>
          <w:sz w:val="24"/>
          <w:szCs w:val="24"/>
        </w:rPr>
        <w:t xml:space="preserve">_____________   / О.А. Белов                                                 </w:t>
      </w:r>
      <w:r w:rsidRPr="00837631">
        <w:rPr>
          <w:rFonts w:ascii="Times New Roman" w:hAnsi="Times New Roman" w:cs="Times New Roman"/>
          <w:sz w:val="24"/>
          <w:szCs w:val="24"/>
          <w:u w:val="single"/>
        </w:rPr>
        <w:t xml:space="preserve">                           </w:t>
      </w:r>
      <w:r w:rsidRPr="00837631">
        <w:rPr>
          <w:rFonts w:ascii="Times New Roman" w:hAnsi="Times New Roman" w:cs="Times New Roman"/>
          <w:b/>
          <w:sz w:val="24"/>
          <w:szCs w:val="24"/>
        </w:rPr>
        <w:t>/ Р.О. Анисимов</w:t>
      </w:r>
    </w:p>
    <w:p w:rsidR="00837631" w:rsidRPr="000F1AF0" w:rsidRDefault="00837631" w:rsidP="00837631">
      <w:pPr>
        <w:outlineLvl w:val="0"/>
        <w:rPr>
          <w:b/>
          <w:sz w:val="16"/>
          <w:u w:val="single"/>
        </w:rPr>
      </w:pPr>
    </w:p>
    <w:p w:rsidR="00877D2C" w:rsidRPr="00C10D6E" w:rsidRDefault="00877D2C" w:rsidP="00C10D6E">
      <w:pPr>
        <w:spacing w:after="0"/>
        <w:rPr>
          <w:rFonts w:ascii="Times New Roman" w:hAnsi="Times New Roman" w:cs="Times New Roman"/>
          <w:sz w:val="24"/>
          <w:szCs w:val="24"/>
        </w:rPr>
      </w:pPr>
    </w:p>
    <w:sectPr w:rsidR="00877D2C" w:rsidRPr="00C10D6E" w:rsidSect="00C10D6E">
      <w:pgSz w:w="11906" w:h="16838"/>
      <w:pgMar w:top="1134" w:right="850" w:bottom="851" w:left="709" w:header="708" w:footer="26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007E" w:rsidRDefault="0030007E" w:rsidP="00C10D6E">
      <w:pPr>
        <w:spacing w:after="0" w:line="240" w:lineRule="auto"/>
      </w:pPr>
      <w:r>
        <w:separator/>
      </w:r>
    </w:p>
  </w:endnote>
  <w:endnote w:type="continuationSeparator" w:id="0">
    <w:p w:rsidR="0030007E" w:rsidRDefault="0030007E" w:rsidP="00C10D6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007E" w:rsidRDefault="0030007E" w:rsidP="00C10D6E">
      <w:pPr>
        <w:spacing w:after="0" w:line="240" w:lineRule="auto"/>
      </w:pPr>
      <w:r>
        <w:separator/>
      </w:r>
    </w:p>
  </w:footnote>
  <w:footnote w:type="continuationSeparator" w:id="0">
    <w:p w:rsidR="0030007E" w:rsidRDefault="0030007E" w:rsidP="00C10D6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30007E">
    <w:pPr>
      <w:pStyle w:val="a4"/>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Pr="00C10D6E" w:rsidRDefault="0030007E" w:rsidP="00C10D6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87281" w:rsidRDefault="003000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8038F"/>
    <w:multiLevelType w:val="multilevel"/>
    <w:tmpl w:val="789A080C"/>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4"/>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74217ED"/>
    <w:multiLevelType w:val="multilevel"/>
    <w:tmpl w:val="3A3C8EA2"/>
    <w:lvl w:ilvl="0">
      <w:start w:val="4"/>
      <w:numFmt w:val="decimal"/>
      <w:lvlText w:val="%1."/>
      <w:lvlJc w:val="left"/>
      <w:pPr>
        <w:tabs>
          <w:tab w:val="num" w:pos="705"/>
        </w:tabs>
        <w:ind w:left="705" w:hanging="705"/>
      </w:pPr>
      <w:rPr>
        <w:rFonts w:hint="default"/>
      </w:rPr>
    </w:lvl>
    <w:lvl w:ilvl="1">
      <w:start w:val="5"/>
      <w:numFmt w:val="decimal"/>
      <w:lvlText w:val="%1.%2."/>
      <w:lvlJc w:val="left"/>
      <w:pPr>
        <w:tabs>
          <w:tab w:val="num" w:pos="705"/>
        </w:tabs>
        <w:ind w:left="705" w:hanging="705"/>
      </w:pPr>
      <w:rPr>
        <w:rFonts w:hint="default"/>
      </w:rPr>
    </w:lvl>
    <w:lvl w:ilvl="2">
      <w:start w:val="3"/>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
    <w:nsid w:val="0D17706B"/>
    <w:multiLevelType w:val="multilevel"/>
    <w:tmpl w:val="0D64FE84"/>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9"/>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10B75CAB"/>
    <w:multiLevelType w:val="hybridMultilevel"/>
    <w:tmpl w:val="B9429DA0"/>
    <w:lvl w:ilvl="0" w:tplc="A96C0980">
      <w:start w:val="1"/>
      <w:numFmt w:val="bullet"/>
      <w:lvlText w:val=""/>
      <w:lvlJc w:val="left"/>
      <w:pPr>
        <w:tabs>
          <w:tab w:val="num" w:pos="785"/>
        </w:tabs>
        <w:ind w:left="785" w:hanging="360"/>
      </w:pPr>
      <w:rPr>
        <w:rFonts w:ascii="Symbol" w:hAnsi="Symbol"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nsid w:val="111912E3"/>
    <w:multiLevelType w:val="multilevel"/>
    <w:tmpl w:val="7FDEFCEA"/>
    <w:lvl w:ilvl="0">
      <w:start w:val="3"/>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
    <w:nsid w:val="1FE97778"/>
    <w:multiLevelType w:val="hybridMultilevel"/>
    <w:tmpl w:val="0ECAD80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28BC6758"/>
    <w:multiLevelType w:val="hybridMultilevel"/>
    <w:tmpl w:val="AE46331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7">
    <w:nsid w:val="2A0A0A68"/>
    <w:multiLevelType w:val="hybridMultilevel"/>
    <w:tmpl w:val="EA8A6F6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8">
    <w:nsid w:val="2A8B4030"/>
    <w:multiLevelType w:val="hybridMultilevel"/>
    <w:tmpl w:val="2E64393E"/>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9">
    <w:nsid w:val="3B171A07"/>
    <w:multiLevelType w:val="hybridMultilevel"/>
    <w:tmpl w:val="74323C3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463F2BC4"/>
    <w:multiLevelType w:val="hybridMultilevel"/>
    <w:tmpl w:val="889E7BCA"/>
    <w:lvl w:ilvl="0" w:tplc="F06616CC">
      <w:start w:val="1"/>
      <w:numFmt w:val="bullet"/>
      <w:lvlRestart w:val="0"/>
      <w:lvlText w:val=""/>
      <w:lvlJc w:val="left"/>
      <w:pPr>
        <w:tabs>
          <w:tab w:val="num" w:pos="785"/>
        </w:tabs>
        <w:ind w:left="785" w:hanging="425"/>
      </w:pPr>
      <w:rPr>
        <w:rFonts w:ascii="Wingdings" w:hAnsi="Wingdings" w:hint="default"/>
        <w:b w:val="0"/>
        <w:i w:val="0"/>
        <w:color w:val="auto"/>
        <w:sz w:val="24"/>
      </w:rPr>
    </w:lvl>
    <w:lvl w:ilvl="1" w:tplc="04190003" w:tentative="1">
      <w:start w:val="1"/>
      <w:numFmt w:val="bullet"/>
      <w:lvlText w:val="o"/>
      <w:lvlJc w:val="left"/>
      <w:pPr>
        <w:tabs>
          <w:tab w:val="num" w:pos="1375"/>
        </w:tabs>
        <w:ind w:left="1375" w:hanging="360"/>
      </w:pPr>
      <w:rPr>
        <w:rFonts w:ascii="Courier New" w:hAnsi="Courier New" w:cs="Courier New" w:hint="default"/>
      </w:rPr>
    </w:lvl>
    <w:lvl w:ilvl="2" w:tplc="04190005">
      <w:start w:val="1"/>
      <w:numFmt w:val="bullet"/>
      <w:lvlText w:val=""/>
      <w:lvlJc w:val="left"/>
      <w:pPr>
        <w:tabs>
          <w:tab w:val="num" w:pos="2095"/>
        </w:tabs>
        <w:ind w:left="2095" w:hanging="360"/>
      </w:pPr>
      <w:rPr>
        <w:rFonts w:ascii="Wingdings" w:hAnsi="Wingdings" w:hint="default"/>
      </w:rPr>
    </w:lvl>
    <w:lvl w:ilvl="3" w:tplc="04190001" w:tentative="1">
      <w:start w:val="1"/>
      <w:numFmt w:val="bullet"/>
      <w:lvlText w:val=""/>
      <w:lvlJc w:val="left"/>
      <w:pPr>
        <w:tabs>
          <w:tab w:val="num" w:pos="2815"/>
        </w:tabs>
        <w:ind w:left="2815" w:hanging="360"/>
      </w:pPr>
      <w:rPr>
        <w:rFonts w:ascii="Symbol" w:hAnsi="Symbol" w:hint="default"/>
      </w:rPr>
    </w:lvl>
    <w:lvl w:ilvl="4" w:tplc="04190003" w:tentative="1">
      <w:start w:val="1"/>
      <w:numFmt w:val="bullet"/>
      <w:lvlText w:val="o"/>
      <w:lvlJc w:val="left"/>
      <w:pPr>
        <w:tabs>
          <w:tab w:val="num" w:pos="3535"/>
        </w:tabs>
        <w:ind w:left="3535" w:hanging="360"/>
      </w:pPr>
      <w:rPr>
        <w:rFonts w:ascii="Courier New" w:hAnsi="Courier New" w:cs="Courier New" w:hint="default"/>
      </w:rPr>
    </w:lvl>
    <w:lvl w:ilvl="5" w:tplc="04190005" w:tentative="1">
      <w:start w:val="1"/>
      <w:numFmt w:val="bullet"/>
      <w:lvlText w:val=""/>
      <w:lvlJc w:val="left"/>
      <w:pPr>
        <w:tabs>
          <w:tab w:val="num" w:pos="4255"/>
        </w:tabs>
        <w:ind w:left="4255" w:hanging="360"/>
      </w:pPr>
      <w:rPr>
        <w:rFonts w:ascii="Wingdings" w:hAnsi="Wingdings" w:hint="default"/>
      </w:rPr>
    </w:lvl>
    <w:lvl w:ilvl="6" w:tplc="04190001" w:tentative="1">
      <w:start w:val="1"/>
      <w:numFmt w:val="bullet"/>
      <w:lvlText w:val=""/>
      <w:lvlJc w:val="left"/>
      <w:pPr>
        <w:tabs>
          <w:tab w:val="num" w:pos="4975"/>
        </w:tabs>
        <w:ind w:left="4975" w:hanging="360"/>
      </w:pPr>
      <w:rPr>
        <w:rFonts w:ascii="Symbol" w:hAnsi="Symbol" w:hint="default"/>
      </w:rPr>
    </w:lvl>
    <w:lvl w:ilvl="7" w:tplc="04190003" w:tentative="1">
      <w:start w:val="1"/>
      <w:numFmt w:val="bullet"/>
      <w:lvlText w:val="o"/>
      <w:lvlJc w:val="left"/>
      <w:pPr>
        <w:tabs>
          <w:tab w:val="num" w:pos="5695"/>
        </w:tabs>
        <w:ind w:left="5695" w:hanging="360"/>
      </w:pPr>
      <w:rPr>
        <w:rFonts w:ascii="Courier New" w:hAnsi="Courier New" w:cs="Courier New" w:hint="default"/>
      </w:rPr>
    </w:lvl>
    <w:lvl w:ilvl="8" w:tplc="04190005" w:tentative="1">
      <w:start w:val="1"/>
      <w:numFmt w:val="bullet"/>
      <w:lvlText w:val=""/>
      <w:lvlJc w:val="left"/>
      <w:pPr>
        <w:tabs>
          <w:tab w:val="num" w:pos="6415"/>
        </w:tabs>
        <w:ind w:left="6415" w:hanging="360"/>
      </w:pPr>
      <w:rPr>
        <w:rFonts w:ascii="Wingdings" w:hAnsi="Wingdings" w:hint="default"/>
      </w:rPr>
    </w:lvl>
  </w:abstractNum>
  <w:abstractNum w:abstractNumId="11">
    <w:nsid w:val="4B3B4FE1"/>
    <w:multiLevelType w:val="hybridMultilevel"/>
    <w:tmpl w:val="7CDA37B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4D126174"/>
    <w:multiLevelType w:val="hybridMultilevel"/>
    <w:tmpl w:val="DF1CEB2A"/>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szCs w:val="16"/>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4D9F0595"/>
    <w:multiLevelType w:val="multilevel"/>
    <w:tmpl w:val="A132661C"/>
    <w:lvl w:ilvl="0">
      <w:start w:val="3"/>
      <w:numFmt w:val="decimal"/>
      <w:lvlText w:val="%1."/>
      <w:lvlJc w:val="left"/>
      <w:pPr>
        <w:tabs>
          <w:tab w:val="num" w:pos="705"/>
        </w:tabs>
        <w:ind w:left="705" w:hanging="705"/>
      </w:pPr>
      <w:rPr>
        <w:rFonts w:ascii="Times New Roman" w:hAnsi="Times New Roman" w:cs="Times New Roman" w:hint="default"/>
        <w:sz w:val="24"/>
      </w:rPr>
    </w:lvl>
    <w:lvl w:ilvl="1">
      <w:start w:val="1"/>
      <w:numFmt w:val="decimal"/>
      <w:lvlText w:val="%1.%2."/>
      <w:lvlJc w:val="left"/>
      <w:pPr>
        <w:tabs>
          <w:tab w:val="num" w:pos="705"/>
        </w:tabs>
        <w:ind w:left="705" w:hanging="705"/>
      </w:pPr>
      <w:rPr>
        <w:rFonts w:ascii="Times New Roman" w:hAnsi="Times New Roman" w:cs="Times New Roman" w:hint="default"/>
        <w:sz w:val="24"/>
      </w:rPr>
    </w:lvl>
    <w:lvl w:ilvl="2">
      <w:start w:val="32"/>
      <w:numFmt w:val="decimal"/>
      <w:lvlText w:val="%1.%2.%3."/>
      <w:lvlJc w:val="left"/>
      <w:pPr>
        <w:tabs>
          <w:tab w:val="num" w:pos="720"/>
        </w:tabs>
        <w:ind w:left="720" w:hanging="720"/>
      </w:pPr>
      <w:rPr>
        <w:rFonts w:ascii="Times New Roman" w:hAnsi="Times New Roman" w:cs="Times New Roman" w:hint="default"/>
        <w:sz w:val="24"/>
      </w:rPr>
    </w:lvl>
    <w:lvl w:ilvl="3">
      <w:start w:val="1"/>
      <w:numFmt w:val="decimal"/>
      <w:lvlText w:val="%1.%2.%3.%4."/>
      <w:lvlJc w:val="left"/>
      <w:pPr>
        <w:tabs>
          <w:tab w:val="num" w:pos="720"/>
        </w:tabs>
        <w:ind w:left="720" w:hanging="720"/>
      </w:pPr>
      <w:rPr>
        <w:rFonts w:ascii="Times New Roman" w:hAnsi="Times New Roman" w:cs="Times New Roman" w:hint="default"/>
        <w:sz w:val="24"/>
      </w:rPr>
    </w:lvl>
    <w:lvl w:ilvl="4">
      <w:start w:val="1"/>
      <w:numFmt w:val="decimal"/>
      <w:lvlText w:val="%1.%2.%3.%4.%5."/>
      <w:lvlJc w:val="left"/>
      <w:pPr>
        <w:tabs>
          <w:tab w:val="num" w:pos="1080"/>
        </w:tabs>
        <w:ind w:left="1080" w:hanging="1080"/>
      </w:pPr>
      <w:rPr>
        <w:rFonts w:ascii="Times New Roman" w:hAnsi="Times New Roman" w:cs="Times New Roman" w:hint="default"/>
        <w:sz w:val="24"/>
      </w:rPr>
    </w:lvl>
    <w:lvl w:ilvl="5">
      <w:start w:val="1"/>
      <w:numFmt w:val="decimal"/>
      <w:lvlText w:val="%1.%2.%3.%4.%5.%6."/>
      <w:lvlJc w:val="left"/>
      <w:pPr>
        <w:tabs>
          <w:tab w:val="num" w:pos="1080"/>
        </w:tabs>
        <w:ind w:left="1080" w:hanging="1080"/>
      </w:pPr>
      <w:rPr>
        <w:rFonts w:ascii="Times New Roman" w:hAnsi="Times New Roman" w:cs="Times New Roman" w:hint="default"/>
        <w:sz w:val="24"/>
      </w:rPr>
    </w:lvl>
    <w:lvl w:ilvl="6">
      <w:start w:val="1"/>
      <w:numFmt w:val="decimal"/>
      <w:lvlText w:val="%1.%2.%3.%4.%5.%6.%7."/>
      <w:lvlJc w:val="left"/>
      <w:pPr>
        <w:tabs>
          <w:tab w:val="num" w:pos="1440"/>
        </w:tabs>
        <w:ind w:left="1440" w:hanging="1440"/>
      </w:pPr>
      <w:rPr>
        <w:rFonts w:ascii="Times New Roman" w:hAnsi="Times New Roman" w:cs="Times New Roman" w:hint="default"/>
        <w:sz w:val="24"/>
      </w:rPr>
    </w:lvl>
    <w:lvl w:ilvl="7">
      <w:start w:val="1"/>
      <w:numFmt w:val="decimal"/>
      <w:lvlText w:val="%1.%2.%3.%4.%5.%6.%7.%8."/>
      <w:lvlJc w:val="left"/>
      <w:pPr>
        <w:tabs>
          <w:tab w:val="num" w:pos="1440"/>
        </w:tabs>
        <w:ind w:left="1440" w:hanging="1440"/>
      </w:pPr>
      <w:rPr>
        <w:rFonts w:ascii="Times New Roman" w:hAnsi="Times New Roman" w:cs="Times New Roman" w:hint="default"/>
        <w:sz w:val="24"/>
      </w:rPr>
    </w:lvl>
    <w:lvl w:ilvl="8">
      <w:start w:val="1"/>
      <w:numFmt w:val="decimal"/>
      <w:lvlText w:val="%1.%2.%3.%4.%5.%6.%7.%8.%9."/>
      <w:lvlJc w:val="left"/>
      <w:pPr>
        <w:tabs>
          <w:tab w:val="num" w:pos="1800"/>
        </w:tabs>
        <w:ind w:left="1800" w:hanging="1800"/>
      </w:pPr>
      <w:rPr>
        <w:rFonts w:ascii="Times New Roman" w:hAnsi="Times New Roman" w:cs="Times New Roman" w:hint="default"/>
        <w:sz w:val="24"/>
      </w:rPr>
    </w:lvl>
  </w:abstractNum>
  <w:abstractNum w:abstractNumId="14">
    <w:nsid w:val="4FCA3FE9"/>
    <w:multiLevelType w:val="hybridMultilevel"/>
    <w:tmpl w:val="38B615E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5">
    <w:nsid w:val="5481227A"/>
    <w:multiLevelType w:val="hybridMultilevel"/>
    <w:tmpl w:val="955C5BF8"/>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564A2535"/>
    <w:multiLevelType w:val="hybridMultilevel"/>
    <w:tmpl w:val="4B1E14CE"/>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nsid w:val="60DF0731"/>
    <w:multiLevelType w:val="hybridMultilevel"/>
    <w:tmpl w:val="48D2F038"/>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1">
      <w:start w:val="1"/>
      <w:numFmt w:val="bullet"/>
      <w:lvlText w:val=""/>
      <w:lvlJc w:val="left"/>
      <w:pPr>
        <w:tabs>
          <w:tab w:val="num" w:pos="1440"/>
        </w:tabs>
        <w:ind w:left="1440" w:hanging="360"/>
      </w:pPr>
      <w:rPr>
        <w:rFonts w:ascii="Symbol" w:hAnsi="Symbol"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nsid w:val="720921A1"/>
    <w:multiLevelType w:val="hybridMultilevel"/>
    <w:tmpl w:val="A4747F40"/>
    <w:lvl w:ilvl="0" w:tplc="04190003">
      <w:start w:val="1"/>
      <w:numFmt w:val="bullet"/>
      <w:lvlText w:val="o"/>
      <w:lvlJc w:val="left"/>
      <w:pPr>
        <w:tabs>
          <w:tab w:val="num" w:pos="1080"/>
        </w:tabs>
        <w:ind w:left="1080" w:hanging="360"/>
      </w:pPr>
      <w:rPr>
        <w:rFonts w:ascii="Courier New" w:hAnsi="Courier New" w:cs="Courier New" w:hint="default"/>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04190005" w:tentative="1">
      <w:start w:val="1"/>
      <w:numFmt w:val="bullet"/>
      <w:lvlText w:val=""/>
      <w:lvlJc w:val="left"/>
      <w:pPr>
        <w:tabs>
          <w:tab w:val="num" w:pos="2520"/>
        </w:tabs>
        <w:ind w:left="2520" w:hanging="360"/>
      </w:pPr>
      <w:rPr>
        <w:rFonts w:ascii="Wingdings" w:hAnsi="Wingdings"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19">
    <w:nsid w:val="7238310D"/>
    <w:multiLevelType w:val="hybridMultilevel"/>
    <w:tmpl w:val="EA729B62"/>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800"/>
        </w:tabs>
        <w:ind w:left="1800" w:hanging="360"/>
      </w:pPr>
      <w:rPr>
        <w:rFonts w:ascii="Courier New" w:hAnsi="Courier New" w:cs="Courier New" w:hint="default"/>
      </w:rPr>
    </w:lvl>
    <w:lvl w:ilvl="2" w:tplc="6700CA64">
      <w:start w:val="1"/>
      <w:numFmt w:val="bullet"/>
      <w:lvlText w:val=""/>
      <w:lvlJc w:val="left"/>
      <w:pPr>
        <w:tabs>
          <w:tab w:val="num" w:pos="2160"/>
        </w:tabs>
        <w:ind w:left="2160" w:hanging="360"/>
      </w:pPr>
      <w:rPr>
        <w:rFonts w:ascii="Symbol" w:hAnsi="Symbol" w:hint="default"/>
        <w:color w:val="auto"/>
        <w:sz w:val="16"/>
        <w:szCs w:val="16"/>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20">
    <w:nsid w:val="73EA3230"/>
    <w:multiLevelType w:val="hybridMultilevel"/>
    <w:tmpl w:val="86B06F4A"/>
    <w:lvl w:ilvl="0" w:tplc="D21AC576">
      <w:start w:val="4"/>
      <w:numFmt w:val="decimal"/>
      <w:lvlText w:val="%1"/>
      <w:lvlJc w:val="left"/>
      <w:pPr>
        <w:tabs>
          <w:tab w:val="num" w:pos="720"/>
        </w:tabs>
        <w:ind w:left="720" w:hanging="360"/>
      </w:pPr>
      <w:rPr>
        <w:rFonts w:hint="default"/>
      </w:rPr>
    </w:lvl>
    <w:lvl w:ilvl="1" w:tplc="D1A8A6E0">
      <w:numFmt w:val="none"/>
      <w:lvlText w:val=""/>
      <w:lvlJc w:val="left"/>
      <w:pPr>
        <w:tabs>
          <w:tab w:val="num" w:pos="360"/>
        </w:tabs>
      </w:pPr>
    </w:lvl>
    <w:lvl w:ilvl="2" w:tplc="6C3254D6">
      <w:numFmt w:val="none"/>
      <w:lvlText w:val=""/>
      <w:lvlJc w:val="left"/>
      <w:pPr>
        <w:tabs>
          <w:tab w:val="num" w:pos="360"/>
        </w:tabs>
      </w:pPr>
    </w:lvl>
    <w:lvl w:ilvl="3" w:tplc="2FC2954E">
      <w:numFmt w:val="none"/>
      <w:lvlText w:val=""/>
      <w:lvlJc w:val="left"/>
      <w:pPr>
        <w:tabs>
          <w:tab w:val="num" w:pos="360"/>
        </w:tabs>
      </w:pPr>
    </w:lvl>
    <w:lvl w:ilvl="4" w:tplc="4596F816">
      <w:numFmt w:val="none"/>
      <w:lvlText w:val=""/>
      <w:lvlJc w:val="left"/>
      <w:pPr>
        <w:tabs>
          <w:tab w:val="num" w:pos="360"/>
        </w:tabs>
      </w:pPr>
    </w:lvl>
    <w:lvl w:ilvl="5" w:tplc="EE08548E">
      <w:numFmt w:val="none"/>
      <w:lvlText w:val=""/>
      <w:lvlJc w:val="left"/>
      <w:pPr>
        <w:tabs>
          <w:tab w:val="num" w:pos="360"/>
        </w:tabs>
      </w:pPr>
    </w:lvl>
    <w:lvl w:ilvl="6" w:tplc="31A60698">
      <w:numFmt w:val="none"/>
      <w:lvlText w:val=""/>
      <w:lvlJc w:val="left"/>
      <w:pPr>
        <w:tabs>
          <w:tab w:val="num" w:pos="360"/>
        </w:tabs>
      </w:pPr>
    </w:lvl>
    <w:lvl w:ilvl="7" w:tplc="5FF243AC">
      <w:numFmt w:val="none"/>
      <w:lvlText w:val=""/>
      <w:lvlJc w:val="left"/>
      <w:pPr>
        <w:tabs>
          <w:tab w:val="num" w:pos="360"/>
        </w:tabs>
      </w:pPr>
    </w:lvl>
    <w:lvl w:ilvl="8" w:tplc="B1185AEC">
      <w:numFmt w:val="none"/>
      <w:lvlText w:val=""/>
      <w:lvlJc w:val="left"/>
      <w:pPr>
        <w:tabs>
          <w:tab w:val="num" w:pos="360"/>
        </w:tabs>
      </w:pPr>
    </w:lvl>
  </w:abstractNum>
  <w:abstractNum w:abstractNumId="21">
    <w:nsid w:val="75685EFD"/>
    <w:multiLevelType w:val="hybridMultilevel"/>
    <w:tmpl w:val="A0C678D6"/>
    <w:lvl w:ilvl="0" w:tplc="D1F2D500">
      <w:start w:val="1"/>
      <w:numFmt w:val="bullet"/>
      <w:lvlRestart w:val="0"/>
      <w:lvlText w:val=""/>
      <w:lvlJc w:val="left"/>
      <w:pPr>
        <w:tabs>
          <w:tab w:val="num" w:pos="363"/>
        </w:tabs>
        <w:ind w:left="363" w:hanging="363"/>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nsid w:val="77E27A92"/>
    <w:multiLevelType w:val="hybridMultilevel"/>
    <w:tmpl w:val="74AC6BD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991C7422">
      <w:start w:val="1"/>
      <w:numFmt w:val="bullet"/>
      <w:lvlRestart w:val="0"/>
      <w:lvlText w:val=""/>
      <w:lvlJc w:val="left"/>
      <w:pPr>
        <w:tabs>
          <w:tab w:val="num" w:pos="1443"/>
        </w:tabs>
        <w:ind w:left="1443" w:hanging="363"/>
      </w:pPr>
      <w:rPr>
        <w:rFonts w:ascii="Wingdings" w:hAnsi="Wingdings" w:cs="Courier New" w:hint="default"/>
        <w:b w:val="0"/>
        <w:i w:val="0"/>
        <w:caps/>
        <w:smallCaps w:val="0"/>
        <w:color w:val="000000"/>
        <w:sz w:val="20"/>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3">
    <w:nsid w:val="7C0D5F8D"/>
    <w:multiLevelType w:val="hybridMultilevel"/>
    <w:tmpl w:val="F30842C4"/>
    <w:lvl w:ilvl="0" w:tplc="F06616CC">
      <w:start w:val="1"/>
      <w:numFmt w:val="bullet"/>
      <w:lvlRestart w:val="0"/>
      <w:lvlText w:val=""/>
      <w:lvlJc w:val="left"/>
      <w:pPr>
        <w:tabs>
          <w:tab w:val="num" w:pos="850"/>
        </w:tabs>
        <w:ind w:left="850" w:hanging="425"/>
      </w:pPr>
      <w:rPr>
        <w:rFonts w:ascii="Wingdings" w:hAnsi="Wingdings" w:hint="default"/>
        <w:b w:val="0"/>
        <w:i w:val="0"/>
        <w:color w:val="auto"/>
        <w:sz w:val="24"/>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num w:numId="1">
    <w:abstractNumId w:val="17"/>
  </w:num>
  <w:num w:numId="2">
    <w:abstractNumId w:val="21"/>
  </w:num>
  <w:num w:numId="3">
    <w:abstractNumId w:val="10"/>
  </w:num>
  <w:num w:numId="4">
    <w:abstractNumId w:val="9"/>
  </w:num>
  <w:num w:numId="5">
    <w:abstractNumId w:val="23"/>
  </w:num>
  <w:num w:numId="6">
    <w:abstractNumId w:val="15"/>
  </w:num>
  <w:num w:numId="7">
    <w:abstractNumId w:val="16"/>
  </w:num>
  <w:num w:numId="8">
    <w:abstractNumId w:val="19"/>
  </w:num>
  <w:num w:numId="9">
    <w:abstractNumId w:val="6"/>
  </w:num>
  <w:num w:numId="10">
    <w:abstractNumId w:val="7"/>
  </w:num>
  <w:num w:numId="11">
    <w:abstractNumId w:val="22"/>
  </w:num>
  <w:num w:numId="12">
    <w:abstractNumId w:val="11"/>
  </w:num>
  <w:num w:numId="13">
    <w:abstractNumId w:val="12"/>
  </w:num>
  <w:num w:numId="14">
    <w:abstractNumId w:val="14"/>
  </w:num>
  <w:num w:numId="15">
    <w:abstractNumId w:val="8"/>
  </w:num>
  <w:num w:numId="16">
    <w:abstractNumId w:val="2"/>
  </w:num>
  <w:num w:numId="17">
    <w:abstractNumId w:val="4"/>
  </w:num>
  <w:num w:numId="18">
    <w:abstractNumId w:val="13"/>
  </w:num>
  <w:num w:numId="19">
    <w:abstractNumId w:val="3"/>
  </w:num>
  <w:num w:numId="20">
    <w:abstractNumId w:val="20"/>
  </w:num>
  <w:num w:numId="21">
    <w:abstractNumId w:val="0"/>
  </w:num>
  <w:num w:numId="22">
    <w:abstractNumId w:val="1"/>
  </w:num>
  <w:num w:numId="23">
    <w:abstractNumId w:val="5"/>
  </w:num>
  <w:num w:numId="24">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10D6E"/>
    <w:rsid w:val="0030007E"/>
    <w:rsid w:val="005A6D2B"/>
    <w:rsid w:val="006E56BD"/>
    <w:rsid w:val="00837631"/>
    <w:rsid w:val="00877D2C"/>
    <w:rsid w:val="00984571"/>
    <w:rsid w:val="00C10D6E"/>
    <w:rsid w:val="00F333E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10D6E"/>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qFormat/>
    <w:rsid w:val="00C10D6E"/>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semiHidden/>
    <w:unhideWhenUsed/>
    <w:qFormat/>
    <w:rsid w:val="00C10D6E"/>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5">
    <w:name w:val="heading 5"/>
    <w:basedOn w:val="a"/>
    <w:next w:val="a"/>
    <w:link w:val="50"/>
    <w:uiPriority w:val="9"/>
    <w:semiHidden/>
    <w:unhideWhenUsed/>
    <w:qFormat/>
    <w:rsid w:val="00C10D6E"/>
    <w:pPr>
      <w:keepNext/>
      <w:keepLines/>
      <w:spacing w:before="200" w:after="0" w:line="240" w:lineRule="auto"/>
      <w:outlineLvl w:val="4"/>
    </w:pPr>
    <w:rPr>
      <w:rFonts w:asciiTheme="majorHAnsi" w:eastAsiaTheme="majorEastAsia" w:hAnsiTheme="majorHAnsi" w:cstheme="majorBidi"/>
      <w:color w:val="243F60"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10D6E"/>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C10D6E"/>
    <w:rPr>
      <w:rFonts w:ascii="Arial" w:eastAsia="Times New Roman" w:hAnsi="Arial" w:cs="Arial"/>
      <w:b/>
      <w:bCs/>
      <w:i/>
      <w:iCs/>
      <w:sz w:val="28"/>
      <w:szCs w:val="28"/>
      <w:lang w:eastAsia="ru-RU"/>
    </w:rPr>
  </w:style>
  <w:style w:type="character" w:customStyle="1" w:styleId="30">
    <w:name w:val="Заголовок 3 Знак"/>
    <w:basedOn w:val="a0"/>
    <w:link w:val="3"/>
    <w:uiPriority w:val="9"/>
    <w:semiHidden/>
    <w:rsid w:val="00C10D6E"/>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C10D6E"/>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C10D6E"/>
    <w:pPr>
      <w:spacing w:after="180" w:line="240" w:lineRule="auto"/>
      <w:ind w:left="5670"/>
      <w:jc w:val="both"/>
    </w:pPr>
    <w:rPr>
      <w:rFonts w:ascii="Times New Roman" w:eastAsia="Times New Roman" w:hAnsi="Times New Roman" w:cs="Times New Roman"/>
      <w:sz w:val="24"/>
      <w:szCs w:val="20"/>
      <w:lang w:eastAsia="ru-RU"/>
    </w:rPr>
  </w:style>
  <w:style w:type="paragraph" w:styleId="a4">
    <w:name w:val="header"/>
    <w:basedOn w:val="a"/>
    <w:link w:val="a5"/>
    <w:rsid w:val="00C10D6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rsid w:val="00C10D6E"/>
    <w:rPr>
      <w:rFonts w:ascii="Times New Roman" w:eastAsia="Times New Roman" w:hAnsi="Times New Roman" w:cs="Times New Roman"/>
      <w:sz w:val="24"/>
      <w:szCs w:val="24"/>
      <w:lang w:eastAsia="ru-RU"/>
    </w:rPr>
  </w:style>
  <w:style w:type="character" w:styleId="a6">
    <w:name w:val="Hyperlink"/>
    <w:basedOn w:val="a0"/>
    <w:rsid w:val="00C10D6E"/>
    <w:rPr>
      <w:color w:val="0000FF"/>
      <w:u w:val="single"/>
    </w:rPr>
  </w:style>
  <w:style w:type="paragraph" w:styleId="a7">
    <w:name w:val="Body Text"/>
    <w:basedOn w:val="a"/>
    <w:link w:val="a8"/>
    <w:rsid w:val="00C10D6E"/>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rsid w:val="00C10D6E"/>
    <w:rPr>
      <w:rFonts w:ascii="Times New Roman" w:eastAsia="Times New Roman" w:hAnsi="Times New Roman" w:cs="Times New Roman"/>
      <w:sz w:val="24"/>
      <w:szCs w:val="24"/>
      <w:lang w:eastAsia="ru-RU"/>
    </w:rPr>
  </w:style>
  <w:style w:type="paragraph" w:styleId="a9">
    <w:name w:val="Body Text Indent"/>
    <w:basedOn w:val="a"/>
    <w:link w:val="aa"/>
    <w:rsid w:val="00C10D6E"/>
    <w:pPr>
      <w:overflowPunct w:val="0"/>
      <w:autoSpaceDE w:val="0"/>
      <w:autoSpaceDN w:val="0"/>
      <w:adjustRightInd w:val="0"/>
      <w:spacing w:after="120" w:line="240" w:lineRule="auto"/>
      <w:ind w:left="360"/>
      <w:jc w:val="center"/>
      <w:textAlignment w:val="baseline"/>
    </w:pPr>
    <w:rPr>
      <w:rFonts w:ascii="Times New Roman" w:eastAsia="Times New Roman" w:hAnsi="Times New Roman" w:cs="Times New Roman"/>
      <w:sz w:val="24"/>
      <w:szCs w:val="20"/>
      <w:lang w:eastAsia="ru-RU"/>
    </w:rPr>
  </w:style>
  <w:style w:type="character" w:customStyle="1" w:styleId="aa">
    <w:name w:val="Основной текст с отступом Знак"/>
    <w:basedOn w:val="a0"/>
    <w:link w:val="a9"/>
    <w:rsid w:val="00C10D6E"/>
    <w:rPr>
      <w:rFonts w:ascii="Times New Roman" w:eastAsia="Times New Roman" w:hAnsi="Times New Roman" w:cs="Times New Roman"/>
      <w:sz w:val="24"/>
      <w:szCs w:val="20"/>
      <w:lang w:eastAsia="ru-RU"/>
    </w:rPr>
  </w:style>
  <w:style w:type="paragraph" w:customStyle="1" w:styleId="ConsPlusNormal">
    <w:name w:val="ConsPlusNormal"/>
    <w:rsid w:val="00C10D6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C10D6E"/>
    <w:rPr>
      <w:vertAlign w:val="superscript"/>
    </w:rPr>
  </w:style>
  <w:style w:type="paragraph" w:styleId="ac">
    <w:name w:val="footer"/>
    <w:basedOn w:val="a"/>
    <w:link w:val="ad"/>
    <w:uiPriority w:val="99"/>
    <w:unhideWhenUsed/>
    <w:rsid w:val="00C10D6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C10D6E"/>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10D6E"/>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uiPriority w:val="99"/>
    <w:semiHidden/>
    <w:rsid w:val="00C10D6E"/>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C10D6E"/>
    <w:pPr>
      <w:keepNext/>
      <w:keepLines/>
      <w:spacing w:before="480" w:after="0" w:line="240" w:lineRule="auto"/>
      <w:outlineLvl w:val="0"/>
    </w:pPr>
    <w:rPr>
      <w:rFonts w:asciiTheme="majorHAnsi" w:eastAsiaTheme="majorEastAsia" w:hAnsiTheme="majorHAnsi" w:cstheme="majorBidi"/>
      <w:b/>
      <w:bCs/>
      <w:color w:val="365F91" w:themeColor="accent1" w:themeShade="BF"/>
      <w:sz w:val="28"/>
      <w:szCs w:val="28"/>
      <w:lang w:eastAsia="ru-RU"/>
    </w:rPr>
  </w:style>
  <w:style w:type="paragraph" w:styleId="2">
    <w:name w:val="heading 2"/>
    <w:basedOn w:val="a"/>
    <w:next w:val="a"/>
    <w:link w:val="20"/>
    <w:qFormat/>
    <w:rsid w:val="00C10D6E"/>
    <w:pPr>
      <w:keepNext/>
      <w:spacing w:before="240" w:after="60" w:line="240" w:lineRule="auto"/>
      <w:outlineLvl w:val="1"/>
    </w:pPr>
    <w:rPr>
      <w:rFonts w:ascii="Arial" w:eastAsia="Times New Roman" w:hAnsi="Arial" w:cs="Arial"/>
      <w:b/>
      <w:bCs/>
      <w:i/>
      <w:iCs/>
      <w:sz w:val="28"/>
      <w:szCs w:val="28"/>
      <w:lang w:eastAsia="ru-RU"/>
    </w:rPr>
  </w:style>
  <w:style w:type="paragraph" w:styleId="3">
    <w:name w:val="heading 3"/>
    <w:basedOn w:val="a"/>
    <w:next w:val="a"/>
    <w:link w:val="30"/>
    <w:uiPriority w:val="9"/>
    <w:semiHidden/>
    <w:unhideWhenUsed/>
    <w:qFormat/>
    <w:rsid w:val="00C10D6E"/>
    <w:pPr>
      <w:keepNext/>
      <w:keepLines/>
      <w:spacing w:before="200" w:after="0" w:line="240" w:lineRule="auto"/>
      <w:outlineLvl w:val="2"/>
    </w:pPr>
    <w:rPr>
      <w:rFonts w:asciiTheme="majorHAnsi" w:eastAsiaTheme="majorEastAsia" w:hAnsiTheme="majorHAnsi" w:cstheme="majorBidi"/>
      <w:b/>
      <w:bCs/>
      <w:color w:val="4F81BD" w:themeColor="accent1"/>
      <w:sz w:val="24"/>
      <w:szCs w:val="24"/>
      <w:lang w:eastAsia="ru-RU"/>
    </w:rPr>
  </w:style>
  <w:style w:type="paragraph" w:styleId="5">
    <w:name w:val="heading 5"/>
    <w:basedOn w:val="a"/>
    <w:next w:val="a"/>
    <w:link w:val="50"/>
    <w:uiPriority w:val="9"/>
    <w:semiHidden/>
    <w:unhideWhenUsed/>
    <w:qFormat/>
    <w:rsid w:val="00C10D6E"/>
    <w:pPr>
      <w:keepNext/>
      <w:keepLines/>
      <w:spacing w:before="200" w:after="0" w:line="240" w:lineRule="auto"/>
      <w:outlineLvl w:val="4"/>
    </w:pPr>
    <w:rPr>
      <w:rFonts w:asciiTheme="majorHAnsi" w:eastAsiaTheme="majorEastAsia" w:hAnsiTheme="majorHAnsi" w:cstheme="majorBidi"/>
      <w:color w:val="243F60" w:themeColor="accent1" w:themeShade="7F"/>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10D6E"/>
    <w:rPr>
      <w:rFonts w:asciiTheme="majorHAnsi" w:eastAsiaTheme="majorEastAsia" w:hAnsiTheme="majorHAnsi" w:cstheme="majorBidi"/>
      <w:b/>
      <w:bCs/>
      <w:color w:val="365F91" w:themeColor="accent1" w:themeShade="BF"/>
      <w:sz w:val="28"/>
      <w:szCs w:val="28"/>
      <w:lang w:eastAsia="ru-RU"/>
    </w:rPr>
  </w:style>
  <w:style w:type="character" w:customStyle="1" w:styleId="20">
    <w:name w:val="Заголовок 2 Знак"/>
    <w:basedOn w:val="a0"/>
    <w:link w:val="2"/>
    <w:rsid w:val="00C10D6E"/>
    <w:rPr>
      <w:rFonts w:ascii="Arial" w:eastAsia="Times New Roman" w:hAnsi="Arial" w:cs="Arial"/>
      <w:b/>
      <w:bCs/>
      <w:i/>
      <w:iCs/>
      <w:sz w:val="28"/>
      <w:szCs w:val="28"/>
      <w:lang w:eastAsia="ru-RU"/>
    </w:rPr>
  </w:style>
  <w:style w:type="character" w:customStyle="1" w:styleId="30">
    <w:name w:val="Заголовок 3 Знак"/>
    <w:basedOn w:val="a0"/>
    <w:link w:val="3"/>
    <w:uiPriority w:val="9"/>
    <w:semiHidden/>
    <w:rsid w:val="00C10D6E"/>
    <w:rPr>
      <w:rFonts w:asciiTheme="majorHAnsi" w:eastAsiaTheme="majorEastAsia" w:hAnsiTheme="majorHAnsi" w:cstheme="majorBidi"/>
      <w:b/>
      <w:bCs/>
      <w:color w:val="4F81BD" w:themeColor="accent1"/>
      <w:sz w:val="24"/>
      <w:szCs w:val="24"/>
      <w:lang w:eastAsia="ru-RU"/>
    </w:rPr>
  </w:style>
  <w:style w:type="character" w:customStyle="1" w:styleId="50">
    <w:name w:val="Заголовок 5 Знак"/>
    <w:basedOn w:val="a0"/>
    <w:link w:val="5"/>
    <w:uiPriority w:val="9"/>
    <w:semiHidden/>
    <w:rsid w:val="00C10D6E"/>
    <w:rPr>
      <w:rFonts w:asciiTheme="majorHAnsi" w:eastAsiaTheme="majorEastAsia" w:hAnsiTheme="majorHAnsi" w:cstheme="majorBidi"/>
      <w:color w:val="243F60" w:themeColor="accent1" w:themeShade="7F"/>
      <w:sz w:val="24"/>
      <w:szCs w:val="24"/>
      <w:lang w:eastAsia="ru-RU"/>
    </w:rPr>
  </w:style>
  <w:style w:type="paragraph" w:customStyle="1" w:styleId="a3">
    <w:name w:val="ФИО"/>
    <w:basedOn w:val="a"/>
    <w:rsid w:val="00C10D6E"/>
    <w:pPr>
      <w:spacing w:after="180" w:line="240" w:lineRule="auto"/>
      <w:ind w:left="5670"/>
      <w:jc w:val="both"/>
    </w:pPr>
    <w:rPr>
      <w:rFonts w:ascii="Times New Roman" w:eastAsia="Times New Roman" w:hAnsi="Times New Roman" w:cs="Times New Roman"/>
      <w:sz w:val="24"/>
      <w:szCs w:val="20"/>
      <w:lang w:eastAsia="ru-RU"/>
    </w:rPr>
  </w:style>
  <w:style w:type="paragraph" w:styleId="a4">
    <w:name w:val="header"/>
    <w:basedOn w:val="a"/>
    <w:link w:val="a5"/>
    <w:rsid w:val="00C10D6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5">
    <w:name w:val="Верхний колонтитул Знак"/>
    <w:basedOn w:val="a0"/>
    <w:link w:val="a4"/>
    <w:rsid w:val="00C10D6E"/>
    <w:rPr>
      <w:rFonts w:ascii="Times New Roman" w:eastAsia="Times New Roman" w:hAnsi="Times New Roman" w:cs="Times New Roman"/>
      <w:sz w:val="24"/>
      <w:szCs w:val="24"/>
      <w:lang w:eastAsia="ru-RU"/>
    </w:rPr>
  </w:style>
  <w:style w:type="character" w:styleId="a6">
    <w:name w:val="Hyperlink"/>
    <w:basedOn w:val="a0"/>
    <w:rsid w:val="00C10D6E"/>
    <w:rPr>
      <w:color w:val="0000FF"/>
      <w:u w:val="single"/>
    </w:rPr>
  </w:style>
  <w:style w:type="paragraph" w:styleId="a7">
    <w:name w:val="Body Text"/>
    <w:basedOn w:val="a"/>
    <w:link w:val="a8"/>
    <w:rsid w:val="00C10D6E"/>
    <w:pPr>
      <w:spacing w:after="120" w:line="240" w:lineRule="auto"/>
    </w:pPr>
    <w:rPr>
      <w:rFonts w:ascii="Times New Roman" w:eastAsia="Times New Roman" w:hAnsi="Times New Roman" w:cs="Times New Roman"/>
      <w:sz w:val="24"/>
      <w:szCs w:val="24"/>
      <w:lang w:eastAsia="ru-RU"/>
    </w:rPr>
  </w:style>
  <w:style w:type="character" w:customStyle="1" w:styleId="a8">
    <w:name w:val="Основной текст Знак"/>
    <w:basedOn w:val="a0"/>
    <w:link w:val="a7"/>
    <w:rsid w:val="00C10D6E"/>
    <w:rPr>
      <w:rFonts w:ascii="Times New Roman" w:eastAsia="Times New Roman" w:hAnsi="Times New Roman" w:cs="Times New Roman"/>
      <w:sz w:val="24"/>
      <w:szCs w:val="24"/>
      <w:lang w:eastAsia="ru-RU"/>
    </w:rPr>
  </w:style>
  <w:style w:type="paragraph" w:styleId="a9">
    <w:name w:val="Body Text Indent"/>
    <w:basedOn w:val="a"/>
    <w:link w:val="aa"/>
    <w:rsid w:val="00C10D6E"/>
    <w:pPr>
      <w:overflowPunct w:val="0"/>
      <w:autoSpaceDE w:val="0"/>
      <w:autoSpaceDN w:val="0"/>
      <w:adjustRightInd w:val="0"/>
      <w:spacing w:after="120" w:line="240" w:lineRule="auto"/>
      <w:ind w:left="360"/>
      <w:jc w:val="center"/>
      <w:textAlignment w:val="baseline"/>
    </w:pPr>
    <w:rPr>
      <w:rFonts w:ascii="Times New Roman" w:eastAsia="Times New Roman" w:hAnsi="Times New Roman" w:cs="Times New Roman"/>
      <w:sz w:val="24"/>
      <w:szCs w:val="20"/>
      <w:lang w:eastAsia="ru-RU"/>
    </w:rPr>
  </w:style>
  <w:style w:type="character" w:customStyle="1" w:styleId="aa">
    <w:name w:val="Основной текст с отступом Знак"/>
    <w:basedOn w:val="a0"/>
    <w:link w:val="a9"/>
    <w:rsid w:val="00C10D6E"/>
    <w:rPr>
      <w:rFonts w:ascii="Times New Roman" w:eastAsia="Times New Roman" w:hAnsi="Times New Roman" w:cs="Times New Roman"/>
      <w:sz w:val="24"/>
      <w:szCs w:val="20"/>
      <w:lang w:eastAsia="ru-RU"/>
    </w:rPr>
  </w:style>
  <w:style w:type="paragraph" w:customStyle="1" w:styleId="ConsPlusNormal">
    <w:name w:val="ConsPlusNormal"/>
    <w:rsid w:val="00C10D6E"/>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styleId="ab">
    <w:name w:val="footnote reference"/>
    <w:basedOn w:val="a0"/>
    <w:semiHidden/>
    <w:rsid w:val="00C10D6E"/>
    <w:rPr>
      <w:vertAlign w:val="superscript"/>
    </w:rPr>
  </w:style>
  <w:style w:type="paragraph" w:styleId="ac">
    <w:name w:val="footer"/>
    <w:basedOn w:val="a"/>
    <w:link w:val="ad"/>
    <w:uiPriority w:val="99"/>
    <w:unhideWhenUsed/>
    <w:rsid w:val="00C10D6E"/>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d">
    <w:name w:val="Нижний колонтитул Знак"/>
    <w:basedOn w:val="a0"/>
    <w:link w:val="ac"/>
    <w:uiPriority w:val="99"/>
    <w:rsid w:val="00C10D6E"/>
    <w:rPr>
      <w:rFonts w:ascii="Times New Roman" w:eastAsia="Times New Roman" w:hAnsi="Times New Roman" w:cs="Times New Roman"/>
      <w:sz w:val="24"/>
      <w:szCs w:val="24"/>
      <w:lang w:eastAsia="ru-RU"/>
    </w:rPr>
  </w:style>
  <w:style w:type="paragraph" w:styleId="ae">
    <w:name w:val="Balloon Text"/>
    <w:basedOn w:val="a"/>
    <w:link w:val="af"/>
    <w:uiPriority w:val="99"/>
    <w:semiHidden/>
    <w:unhideWhenUsed/>
    <w:rsid w:val="00C10D6E"/>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uiPriority w:val="99"/>
    <w:semiHidden/>
    <w:rsid w:val="00C10D6E"/>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1</Pages>
  <Words>7081</Words>
  <Characters>40368</Characters>
  <Application>Microsoft Office Word</Application>
  <DocSecurity>0</DocSecurity>
  <Lines>336</Lines>
  <Paragraphs>94</Paragraphs>
  <ScaleCrop>false</ScaleCrop>
  <HeadingPairs>
    <vt:vector size="2" baseType="variant">
      <vt:variant>
        <vt:lpstr>Название</vt:lpstr>
      </vt:variant>
      <vt:variant>
        <vt:i4>1</vt:i4>
      </vt:variant>
    </vt:vector>
  </HeadingPairs>
  <TitlesOfParts>
    <vt:vector size="1" baseType="lpstr">
      <vt:lpstr/>
    </vt:vector>
  </TitlesOfParts>
  <Company>АНПЗ</Company>
  <LinksUpToDate>false</LinksUpToDate>
  <CharactersWithSpaces>47355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new</dc:creator>
  <cp:lastModifiedBy>new</cp:lastModifiedBy>
  <cp:revision>4</cp:revision>
  <dcterms:created xsi:type="dcterms:W3CDTF">2019-06-24T08:12:00Z</dcterms:created>
  <dcterms:modified xsi:type="dcterms:W3CDTF">2019-07-04T06:48:00Z</dcterms:modified>
</cp:coreProperties>
</file>